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F7EC" w14:textId="4E4109F6" w:rsidR="00481D77" w:rsidRPr="00A105EC" w:rsidRDefault="00481D77" w:rsidP="00481D77">
      <w:pPr>
        <w:pStyle w:val="rgtext"/>
        <w:tabs>
          <w:tab w:val="clear" w:pos="4253"/>
          <w:tab w:val="clear" w:pos="4962"/>
          <w:tab w:val="left" w:pos="3402"/>
          <w:tab w:val="left" w:pos="3794"/>
        </w:tabs>
        <w:spacing w:after="40"/>
        <w:rPr>
          <w:rFonts w:cs="Arial"/>
          <w:sz w:val="20"/>
        </w:rPr>
      </w:pPr>
    </w:p>
    <w:p w14:paraId="189AD32E" w14:textId="77777777" w:rsidR="00481D77" w:rsidRPr="00A105EC" w:rsidRDefault="00481D77" w:rsidP="00481D77">
      <w:pPr>
        <w:pStyle w:val="rgtext"/>
        <w:tabs>
          <w:tab w:val="clear" w:pos="4253"/>
          <w:tab w:val="clear" w:pos="4962"/>
          <w:tab w:val="left" w:pos="3402"/>
          <w:tab w:val="left" w:pos="3794"/>
        </w:tabs>
        <w:spacing w:after="40"/>
        <w:rPr>
          <w:rFonts w:cs="Arial"/>
          <w:sz w:val="20"/>
        </w:rPr>
      </w:pPr>
    </w:p>
    <w:p w14:paraId="06A45944" w14:textId="28DDDF9A" w:rsidR="00481D77" w:rsidRPr="00A105EC" w:rsidRDefault="00A105EC" w:rsidP="00CC3457">
      <w:pPr>
        <w:pStyle w:val="rgtext"/>
        <w:tabs>
          <w:tab w:val="clear" w:pos="4253"/>
          <w:tab w:val="clear" w:pos="4962"/>
          <w:tab w:val="left" w:pos="3402"/>
          <w:tab w:val="left" w:pos="3794"/>
        </w:tabs>
        <w:spacing w:after="0" w:line="280" w:lineRule="exact"/>
        <w:rPr>
          <w:rFonts w:cs="Arial"/>
          <w:sz w:val="20"/>
        </w:rPr>
      </w:pPr>
      <w:r w:rsidRPr="00A105EC">
        <w:rPr>
          <w:rFonts w:cs="Arial"/>
          <w:noProof/>
          <w:szCs w:val="22"/>
          <w:lang w:val="en-NZ" w:eastAsia="en-NZ"/>
        </w:rPr>
        <mc:AlternateContent>
          <mc:Choice Requires="wps">
            <w:drawing>
              <wp:anchor distT="0" distB="0" distL="114300" distR="114300" simplePos="0" relativeHeight="251658752" behindDoc="1" locked="0" layoutInCell="1" allowOverlap="1" wp14:anchorId="62D7EB50" wp14:editId="106B4A23">
                <wp:simplePos x="0" y="0"/>
                <wp:positionH relativeFrom="margin">
                  <wp:posOffset>3834765</wp:posOffset>
                </wp:positionH>
                <wp:positionV relativeFrom="page">
                  <wp:posOffset>361950</wp:posOffset>
                </wp:positionV>
                <wp:extent cx="2286000" cy="231457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145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7C2731F" w14:textId="77777777" w:rsidR="00A105EC" w:rsidRPr="00471B66" w:rsidRDefault="00A105EC" w:rsidP="00A105EC">
                            <w:pPr>
                              <w:jc w:val="right"/>
                              <w:rPr>
                                <w:rFonts w:ascii="Arial" w:hAnsi="Arial" w:cs="Arial"/>
                                <w:sz w:val="16"/>
                              </w:rPr>
                            </w:pPr>
                            <w:r>
                              <w:rPr>
                                <w:rFonts w:cs="Arial"/>
                                <w:noProof/>
                                <w:sz w:val="16"/>
                                <w:lang w:val="en-NZ" w:eastAsia="en-NZ"/>
                              </w:rPr>
                              <w:drawing>
                                <wp:inline distT="0" distB="0" distL="0" distR="0" wp14:anchorId="2472E1CA" wp14:editId="664CBC3A">
                                  <wp:extent cx="1362075" cy="1114425"/>
                                  <wp:effectExtent l="0" t="0" r="9525" b="9525"/>
                                  <wp:docPr id="5" name="Picture 5" descr="GLT_TDC_vert_RGB for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T_TDC_vert_RGB for MS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inline>
                              </w:drawing>
                            </w:r>
                          </w:p>
                          <w:p w14:paraId="29C75251" w14:textId="77777777" w:rsidR="00A105EC" w:rsidRPr="00E87DA0" w:rsidRDefault="00A105EC" w:rsidP="00A105EC">
                            <w:pPr>
                              <w:spacing w:line="200" w:lineRule="exact"/>
                              <w:jc w:val="right"/>
                              <w:rPr>
                                <w:rFonts w:ascii="Arial" w:hAnsi="Arial" w:cs="Arial"/>
                                <w:sz w:val="15"/>
                                <w:szCs w:val="15"/>
                              </w:rPr>
                            </w:pPr>
                            <w:r>
                              <w:rPr>
                                <w:rFonts w:ascii="Arial" w:hAnsi="Arial" w:cs="Arial"/>
                                <w:sz w:val="15"/>
                                <w:szCs w:val="15"/>
                              </w:rPr>
                              <w:t>30 Tongariro Street</w:t>
                            </w:r>
                            <w:r w:rsidRPr="00E87DA0">
                              <w:rPr>
                                <w:rFonts w:ascii="Arial" w:hAnsi="Arial" w:cs="Arial"/>
                                <w:sz w:val="15"/>
                                <w:szCs w:val="15"/>
                              </w:rPr>
                              <w:t>, Taup</w:t>
                            </w:r>
                            <w:r w:rsidRPr="00E87DA0">
                              <w:rPr>
                                <w:rStyle w:val="A0"/>
                                <w:rFonts w:ascii="Arial" w:hAnsi="Arial"/>
                              </w:rPr>
                              <w:t>ō</w:t>
                            </w:r>
                            <w:r w:rsidRPr="00E87DA0">
                              <w:rPr>
                                <w:rFonts w:ascii="Arial" w:hAnsi="Arial" w:cs="Arial"/>
                                <w:sz w:val="15"/>
                                <w:szCs w:val="15"/>
                              </w:rPr>
                              <w:t xml:space="preserve"> 3330</w:t>
                            </w:r>
                          </w:p>
                          <w:p w14:paraId="5EADB009"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sz w:val="15"/>
                                <w:szCs w:val="15"/>
                              </w:rPr>
                              <w:t>Private Bag 2005, Taupo Mail Centre</w:t>
                            </w:r>
                          </w:p>
                          <w:p w14:paraId="48473577"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sz w:val="15"/>
                                <w:szCs w:val="15"/>
                              </w:rPr>
                              <w:t>Taup</w:t>
                            </w:r>
                            <w:r w:rsidRPr="00E87DA0">
                              <w:rPr>
                                <w:rStyle w:val="A0"/>
                                <w:rFonts w:ascii="Arial" w:hAnsi="Arial"/>
                              </w:rPr>
                              <w:t>ō</w:t>
                            </w:r>
                            <w:r w:rsidRPr="00E87DA0">
                              <w:rPr>
                                <w:rFonts w:ascii="Arial" w:hAnsi="Arial" w:cs="Arial"/>
                                <w:sz w:val="15"/>
                                <w:szCs w:val="15"/>
                              </w:rPr>
                              <w:t xml:space="preserve"> 3352, </w:t>
                            </w:r>
                            <w:smartTag w:uri="urn:schemas-microsoft-com:office:smarttags" w:element="country-region">
                              <w:smartTag w:uri="urn:schemas-microsoft-com:office:smarttags" w:element="place">
                                <w:r w:rsidRPr="00E87DA0">
                                  <w:rPr>
                                    <w:rFonts w:ascii="Arial" w:hAnsi="Arial" w:cs="Arial"/>
                                    <w:sz w:val="15"/>
                                    <w:szCs w:val="15"/>
                                  </w:rPr>
                                  <w:t>New Zealand</w:t>
                                </w:r>
                              </w:smartTag>
                            </w:smartTag>
                          </w:p>
                          <w:p w14:paraId="6EDAFB28"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sz w:val="15"/>
                                <w:szCs w:val="15"/>
                              </w:rPr>
                              <w:t xml:space="preserve"> </w:t>
                            </w:r>
                            <w:r w:rsidRPr="00E87DA0">
                              <w:rPr>
                                <w:rFonts w:ascii="Arial" w:hAnsi="Arial" w:cs="Arial"/>
                                <w:b/>
                                <w:sz w:val="15"/>
                                <w:szCs w:val="15"/>
                              </w:rPr>
                              <w:t>T</w:t>
                            </w:r>
                            <w:r w:rsidRPr="00E87DA0">
                              <w:rPr>
                                <w:rFonts w:ascii="Arial" w:hAnsi="Arial" w:cs="Arial"/>
                                <w:sz w:val="15"/>
                                <w:szCs w:val="15"/>
                              </w:rPr>
                              <w:t xml:space="preserve">  07 376 0899</w:t>
                            </w:r>
                          </w:p>
                          <w:p w14:paraId="61E22112"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b/>
                                <w:sz w:val="15"/>
                                <w:szCs w:val="15"/>
                              </w:rPr>
                              <w:t>F</w:t>
                            </w:r>
                            <w:r w:rsidRPr="00E87DA0">
                              <w:rPr>
                                <w:rFonts w:ascii="Arial" w:hAnsi="Arial" w:cs="Arial"/>
                                <w:sz w:val="15"/>
                                <w:szCs w:val="15"/>
                              </w:rPr>
                              <w:t xml:space="preserve">  07 378 0118</w:t>
                            </w:r>
                          </w:p>
                          <w:p w14:paraId="3B1B8CFA"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b/>
                                <w:sz w:val="15"/>
                                <w:szCs w:val="15"/>
                              </w:rPr>
                              <w:t>E</w:t>
                            </w:r>
                            <w:r w:rsidRPr="00E87DA0">
                              <w:rPr>
                                <w:rFonts w:ascii="Arial" w:hAnsi="Arial" w:cs="Arial"/>
                                <w:sz w:val="15"/>
                                <w:szCs w:val="15"/>
                              </w:rPr>
                              <w:t xml:space="preserve">  </w:t>
                            </w:r>
                            <w:r>
                              <w:rPr>
                                <w:rFonts w:ascii="Arial" w:hAnsi="Arial" w:cs="Arial"/>
                                <w:sz w:val="15"/>
                                <w:szCs w:val="15"/>
                              </w:rPr>
                              <w:t>info</w:t>
                            </w:r>
                            <w:r w:rsidRPr="00E87DA0">
                              <w:rPr>
                                <w:rFonts w:ascii="Arial" w:hAnsi="Arial" w:cs="Arial"/>
                                <w:sz w:val="15"/>
                                <w:szCs w:val="15"/>
                              </w:rPr>
                              <w:t>@taupo.govt.nz</w:t>
                            </w:r>
                          </w:p>
                          <w:p w14:paraId="2AFC19B4" w14:textId="77777777" w:rsidR="00A105EC" w:rsidRPr="00E87DA0" w:rsidRDefault="00A105EC" w:rsidP="00A105EC">
                            <w:pPr>
                              <w:spacing w:line="200" w:lineRule="exact"/>
                              <w:jc w:val="right"/>
                              <w:rPr>
                                <w:rFonts w:ascii="Arial" w:hAnsi="Arial" w:cs="Arial"/>
                                <w:b/>
                                <w:sz w:val="15"/>
                                <w:szCs w:val="15"/>
                              </w:rPr>
                            </w:pPr>
                            <w:r w:rsidRPr="00E87DA0">
                              <w:rPr>
                                <w:rFonts w:ascii="Arial" w:hAnsi="Arial" w:cs="Arial"/>
                                <w:b/>
                                <w:sz w:val="15"/>
                                <w:szCs w:val="15"/>
                              </w:rPr>
                              <w:t>www.taupo.govt.nz</w:t>
                            </w:r>
                          </w:p>
                        </w:txbxContent>
                      </wps:txbx>
                      <wps:bodyPr rot="0" vert="horz" wrap="square" lIns="36000" tIns="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7EB50" id="_x0000_t202" coordsize="21600,21600" o:spt="202" path="m,l,21600r21600,l21600,xe">
                <v:stroke joinstyle="miter"/>
                <v:path gradientshapeok="t" o:connecttype="rect"/>
              </v:shapetype>
              <v:shape id="Text Box 11" o:spid="_x0000_s1026" type="#_x0000_t202" style="position:absolute;margin-left:301.95pt;margin-top:28.5pt;width:180pt;height:18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F8gEAAMcDAAAOAAAAZHJzL2Uyb0RvYy54bWysU9tu2zAMfR+wfxD0vthx1wuMOEWXIsOA&#10;7gJ0+wBZlm1hsqhRSuzs60fJbtptb8P8IJAidchzSG9up8Gwo0KvwVZ8vco5U1ZCo21X8W9f929u&#10;OPNB2EYYsKriJ+X57fb1q83oSlVAD6ZRyAjE+nJ0Fe9DcGWWedmrQfgVOGUp2AIOIpCLXdagGAl9&#10;MFmR51fZCNg4BKm8p9v7Oci3Cb9tlQyf29arwEzFqbeQTkxnHc9suxFlh8L1Wi5tiH/oYhDaUtEz&#10;1L0Igh1Q/wU1aIngoQ0rCUMGbaulShyIzTr/g81jL5xKXEgc784y+f8HKz8dH90XZGF6BxMNMJHw&#10;7gHkd88s7HphO3WHCGOvREOF11GybHS+XJ5GqX3pI0g9foSGhiwOARLQ1OIQVSGejNBpAKez6GoK&#10;TNJlUdxc5TmFJMWKi/Xby+vLVEOUT88d+vBewcCiUXGkqSZ4cXzwIbYjyqeUWM2D0c1eG5Mc7Oqd&#10;QXYUtAH79C3ov6UZG5MtxGczYrxJPCO1mWSY6omCkW8NzYkYI8wbRX8AGT3gT85G2qaK+x8HgYoz&#10;88GSahczxZAc4orJuKYNJqd+mSKsJJiKB85mcxfmdT041F1PVeYZWbgjlVud+D93tPRM25JkWTY7&#10;ruNLP2U9/3/bXwAAAP//AwBQSwMEFAAGAAgAAAAhACTX1RXhAAAACgEAAA8AAABkcnMvZG93bnJl&#10;di54bWxMj8FOwzAMhu9IvENkJG4s7aBlK00nhDSBxAGxAYJblpi20DhVk3Xl7fFOcLT96ff3l6vJ&#10;dWLEIbSeFKSzBASS8balWsHLdn2xABGiJqs7T6jgBwOsqtOTUhfWH+gZx02sBYdQKLSCJsa+kDKY&#10;Bp0OM98j8e3TD05HHoda2kEfONx1cp4kuXS6Jf7Q6B7vGjTfm71T8DCZ+/RraxavY479+u0pe68f&#10;P5Q6P5tub0BEnOIfDEd9VoeKnXZ+TzaITkGeXC4ZVZBdcycGlvlxsVNwNU8zkFUp/1eofgEAAP//&#10;AwBQSwECLQAUAAYACAAAACEAtoM4kv4AAADhAQAAEwAAAAAAAAAAAAAAAAAAAAAAW0NvbnRlbnRf&#10;VHlwZXNdLnhtbFBLAQItABQABgAIAAAAIQA4/SH/1gAAAJQBAAALAAAAAAAAAAAAAAAAAC8BAABf&#10;cmVscy8ucmVsc1BLAQItABQABgAIAAAAIQDmWW/F8gEAAMcDAAAOAAAAAAAAAAAAAAAAAC4CAABk&#10;cnMvZTJvRG9jLnhtbFBLAQItABQABgAIAAAAIQAk19UV4QAAAAoBAAAPAAAAAAAAAAAAAAAAAEwE&#10;AABkcnMvZG93bnJldi54bWxQSwUGAAAAAAQABADzAAAAWgUAAAAA&#10;" stroked="f" strokeweight="1pt">
                <v:textbox inset="1mm,0,2mm,1mm">
                  <w:txbxContent>
                    <w:p w14:paraId="67C2731F" w14:textId="77777777" w:rsidR="00A105EC" w:rsidRPr="00471B66" w:rsidRDefault="00A105EC" w:rsidP="00A105EC">
                      <w:pPr>
                        <w:jc w:val="right"/>
                        <w:rPr>
                          <w:rFonts w:ascii="Arial" w:hAnsi="Arial" w:cs="Arial"/>
                          <w:sz w:val="16"/>
                        </w:rPr>
                      </w:pPr>
                      <w:r>
                        <w:rPr>
                          <w:rFonts w:cs="Arial"/>
                          <w:noProof/>
                          <w:sz w:val="16"/>
                          <w:lang w:val="en-NZ" w:eastAsia="en-NZ"/>
                        </w:rPr>
                        <w:drawing>
                          <wp:inline distT="0" distB="0" distL="0" distR="0" wp14:anchorId="2472E1CA" wp14:editId="664CBC3A">
                            <wp:extent cx="1362075" cy="1114425"/>
                            <wp:effectExtent l="0" t="0" r="9525" b="9525"/>
                            <wp:docPr id="5" name="Picture 5" descr="GLT_TDC_vert_RGB for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T_TDC_vert_RGB for MS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inline>
                        </w:drawing>
                      </w:r>
                    </w:p>
                    <w:p w14:paraId="29C75251" w14:textId="77777777" w:rsidR="00A105EC" w:rsidRPr="00E87DA0" w:rsidRDefault="00A105EC" w:rsidP="00A105EC">
                      <w:pPr>
                        <w:spacing w:line="200" w:lineRule="exact"/>
                        <w:jc w:val="right"/>
                        <w:rPr>
                          <w:rFonts w:ascii="Arial" w:hAnsi="Arial" w:cs="Arial"/>
                          <w:sz w:val="15"/>
                          <w:szCs w:val="15"/>
                        </w:rPr>
                      </w:pPr>
                      <w:r>
                        <w:rPr>
                          <w:rFonts w:ascii="Arial" w:hAnsi="Arial" w:cs="Arial"/>
                          <w:sz w:val="15"/>
                          <w:szCs w:val="15"/>
                        </w:rPr>
                        <w:t>30 Tongariro Street</w:t>
                      </w:r>
                      <w:r w:rsidRPr="00E87DA0">
                        <w:rPr>
                          <w:rFonts w:ascii="Arial" w:hAnsi="Arial" w:cs="Arial"/>
                          <w:sz w:val="15"/>
                          <w:szCs w:val="15"/>
                        </w:rPr>
                        <w:t>, Taup</w:t>
                      </w:r>
                      <w:r w:rsidRPr="00E87DA0">
                        <w:rPr>
                          <w:rStyle w:val="A0"/>
                          <w:rFonts w:ascii="Arial" w:hAnsi="Arial"/>
                        </w:rPr>
                        <w:t>ō</w:t>
                      </w:r>
                      <w:r w:rsidRPr="00E87DA0">
                        <w:rPr>
                          <w:rFonts w:ascii="Arial" w:hAnsi="Arial" w:cs="Arial"/>
                          <w:sz w:val="15"/>
                          <w:szCs w:val="15"/>
                        </w:rPr>
                        <w:t xml:space="preserve"> 3330</w:t>
                      </w:r>
                    </w:p>
                    <w:p w14:paraId="5EADB009"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sz w:val="15"/>
                          <w:szCs w:val="15"/>
                        </w:rPr>
                        <w:t>Private Bag 2005, Taupo Mail Centre</w:t>
                      </w:r>
                    </w:p>
                    <w:p w14:paraId="48473577"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sz w:val="15"/>
                          <w:szCs w:val="15"/>
                        </w:rPr>
                        <w:t>Taup</w:t>
                      </w:r>
                      <w:r w:rsidRPr="00E87DA0">
                        <w:rPr>
                          <w:rStyle w:val="A0"/>
                          <w:rFonts w:ascii="Arial" w:hAnsi="Arial"/>
                        </w:rPr>
                        <w:t>ō</w:t>
                      </w:r>
                      <w:r w:rsidRPr="00E87DA0">
                        <w:rPr>
                          <w:rFonts w:ascii="Arial" w:hAnsi="Arial" w:cs="Arial"/>
                          <w:sz w:val="15"/>
                          <w:szCs w:val="15"/>
                        </w:rPr>
                        <w:t xml:space="preserve"> 3352, </w:t>
                      </w:r>
                      <w:smartTag w:uri="urn:schemas-microsoft-com:office:smarttags" w:element="country-region">
                        <w:smartTag w:uri="urn:schemas-microsoft-com:office:smarttags" w:element="place">
                          <w:r w:rsidRPr="00E87DA0">
                            <w:rPr>
                              <w:rFonts w:ascii="Arial" w:hAnsi="Arial" w:cs="Arial"/>
                              <w:sz w:val="15"/>
                              <w:szCs w:val="15"/>
                            </w:rPr>
                            <w:t>New Zealand</w:t>
                          </w:r>
                        </w:smartTag>
                      </w:smartTag>
                    </w:p>
                    <w:p w14:paraId="6EDAFB28"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sz w:val="15"/>
                          <w:szCs w:val="15"/>
                        </w:rPr>
                        <w:t xml:space="preserve"> </w:t>
                      </w:r>
                      <w:r w:rsidRPr="00E87DA0">
                        <w:rPr>
                          <w:rFonts w:ascii="Arial" w:hAnsi="Arial" w:cs="Arial"/>
                          <w:b/>
                          <w:sz w:val="15"/>
                          <w:szCs w:val="15"/>
                        </w:rPr>
                        <w:t>T</w:t>
                      </w:r>
                      <w:r w:rsidRPr="00E87DA0">
                        <w:rPr>
                          <w:rFonts w:ascii="Arial" w:hAnsi="Arial" w:cs="Arial"/>
                          <w:sz w:val="15"/>
                          <w:szCs w:val="15"/>
                        </w:rPr>
                        <w:t xml:space="preserve">  07 376 0899</w:t>
                      </w:r>
                    </w:p>
                    <w:p w14:paraId="61E22112"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b/>
                          <w:sz w:val="15"/>
                          <w:szCs w:val="15"/>
                        </w:rPr>
                        <w:t>F</w:t>
                      </w:r>
                      <w:r w:rsidRPr="00E87DA0">
                        <w:rPr>
                          <w:rFonts w:ascii="Arial" w:hAnsi="Arial" w:cs="Arial"/>
                          <w:sz w:val="15"/>
                          <w:szCs w:val="15"/>
                        </w:rPr>
                        <w:t xml:space="preserve">  07 378 0118</w:t>
                      </w:r>
                    </w:p>
                    <w:p w14:paraId="3B1B8CFA" w14:textId="77777777" w:rsidR="00A105EC" w:rsidRPr="00E87DA0" w:rsidRDefault="00A105EC" w:rsidP="00A105EC">
                      <w:pPr>
                        <w:spacing w:line="200" w:lineRule="exact"/>
                        <w:jc w:val="right"/>
                        <w:rPr>
                          <w:rFonts w:ascii="Arial" w:hAnsi="Arial" w:cs="Arial"/>
                          <w:sz w:val="15"/>
                          <w:szCs w:val="15"/>
                        </w:rPr>
                      </w:pPr>
                      <w:r w:rsidRPr="00E87DA0">
                        <w:rPr>
                          <w:rFonts w:ascii="Arial" w:hAnsi="Arial" w:cs="Arial"/>
                          <w:b/>
                          <w:sz w:val="15"/>
                          <w:szCs w:val="15"/>
                        </w:rPr>
                        <w:t>E</w:t>
                      </w:r>
                      <w:r w:rsidRPr="00E87DA0">
                        <w:rPr>
                          <w:rFonts w:ascii="Arial" w:hAnsi="Arial" w:cs="Arial"/>
                          <w:sz w:val="15"/>
                          <w:szCs w:val="15"/>
                        </w:rPr>
                        <w:t xml:space="preserve">  </w:t>
                      </w:r>
                      <w:r>
                        <w:rPr>
                          <w:rFonts w:ascii="Arial" w:hAnsi="Arial" w:cs="Arial"/>
                          <w:sz w:val="15"/>
                          <w:szCs w:val="15"/>
                        </w:rPr>
                        <w:t>info</w:t>
                      </w:r>
                      <w:r w:rsidRPr="00E87DA0">
                        <w:rPr>
                          <w:rFonts w:ascii="Arial" w:hAnsi="Arial" w:cs="Arial"/>
                          <w:sz w:val="15"/>
                          <w:szCs w:val="15"/>
                        </w:rPr>
                        <w:t>@taupo.govt.nz</w:t>
                      </w:r>
                    </w:p>
                    <w:p w14:paraId="2AFC19B4" w14:textId="77777777" w:rsidR="00A105EC" w:rsidRPr="00E87DA0" w:rsidRDefault="00A105EC" w:rsidP="00A105EC">
                      <w:pPr>
                        <w:spacing w:line="200" w:lineRule="exact"/>
                        <w:jc w:val="right"/>
                        <w:rPr>
                          <w:rFonts w:ascii="Arial" w:hAnsi="Arial" w:cs="Arial"/>
                          <w:b/>
                          <w:sz w:val="15"/>
                          <w:szCs w:val="15"/>
                        </w:rPr>
                      </w:pPr>
                      <w:r w:rsidRPr="00E87DA0">
                        <w:rPr>
                          <w:rFonts w:ascii="Arial" w:hAnsi="Arial" w:cs="Arial"/>
                          <w:b/>
                          <w:sz w:val="15"/>
                          <w:szCs w:val="15"/>
                        </w:rPr>
                        <w:t>www.taupo.govt.nz</w:t>
                      </w:r>
                    </w:p>
                  </w:txbxContent>
                </v:textbox>
                <w10:wrap anchorx="margin" anchory="page"/>
              </v:shape>
            </w:pict>
          </mc:Fallback>
        </mc:AlternateContent>
      </w:r>
      <w:r>
        <w:rPr>
          <w:rFonts w:cs="Arial"/>
          <w:sz w:val="20"/>
        </w:rPr>
        <w:t>10 April 2024</w:t>
      </w:r>
    </w:p>
    <w:p w14:paraId="6A01391A"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p>
    <w:p w14:paraId="4BF88B83"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p>
    <w:p w14:paraId="190CFE1A"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r>
        <w:rPr>
          <w:rFonts w:cs="Arial"/>
          <w:sz w:val="20"/>
        </w:rPr>
        <w:t>Market Central Limited</w:t>
      </w:r>
    </w:p>
    <w:p w14:paraId="227CF94C"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r>
        <w:rPr>
          <w:rFonts w:cs="Arial"/>
          <w:sz w:val="20"/>
        </w:rPr>
        <w:t>c/- Kaz Cederwall</w:t>
      </w:r>
    </w:p>
    <w:p w14:paraId="2F74A7E3"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r>
        <w:rPr>
          <w:rFonts w:cs="Arial"/>
          <w:sz w:val="20"/>
        </w:rPr>
        <w:t>113 Taupo View Road</w:t>
      </w:r>
    </w:p>
    <w:p w14:paraId="295969B0"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r>
        <w:rPr>
          <w:rFonts w:cs="Arial"/>
          <w:sz w:val="20"/>
        </w:rPr>
        <w:t>Taupo 3330</w:t>
      </w:r>
    </w:p>
    <w:p w14:paraId="66383D95"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bCs/>
          <w:sz w:val="20"/>
        </w:rPr>
      </w:pPr>
    </w:p>
    <w:p w14:paraId="169F6342" w14:textId="77777777"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p>
    <w:p w14:paraId="1C48C3AA" w14:textId="77777777" w:rsidR="004E4EE6" w:rsidRPr="00A105EC" w:rsidRDefault="004E4EE6" w:rsidP="00CC3457">
      <w:pPr>
        <w:pStyle w:val="rgtext"/>
        <w:tabs>
          <w:tab w:val="clear" w:pos="4253"/>
          <w:tab w:val="clear" w:pos="4962"/>
          <w:tab w:val="left" w:pos="3402"/>
          <w:tab w:val="left" w:pos="3794"/>
        </w:tabs>
        <w:spacing w:after="0" w:line="280" w:lineRule="exact"/>
        <w:rPr>
          <w:rFonts w:cs="Arial"/>
          <w:sz w:val="20"/>
        </w:rPr>
      </w:pPr>
    </w:p>
    <w:p w14:paraId="2E870FC6" w14:textId="3340CE8F" w:rsidR="00481D77" w:rsidRPr="00A105EC" w:rsidRDefault="00AA18CD" w:rsidP="00CC3457">
      <w:pPr>
        <w:pStyle w:val="rgtext"/>
        <w:tabs>
          <w:tab w:val="clear" w:pos="4253"/>
          <w:tab w:val="clear" w:pos="4962"/>
          <w:tab w:val="left" w:pos="3402"/>
          <w:tab w:val="left" w:pos="3794"/>
        </w:tabs>
        <w:spacing w:after="0" w:line="280" w:lineRule="exact"/>
        <w:rPr>
          <w:rFonts w:cs="Arial"/>
          <w:sz w:val="20"/>
        </w:rPr>
      </w:pPr>
      <w:r w:rsidRPr="00A105EC">
        <w:rPr>
          <w:rFonts w:cs="Arial"/>
          <w:sz w:val="20"/>
        </w:rPr>
        <w:t>Kia ora</w:t>
      </w:r>
    </w:p>
    <w:p w14:paraId="0E74EF8E" w14:textId="69395C93" w:rsidR="00481D77" w:rsidRPr="00A105EC" w:rsidRDefault="00481D77" w:rsidP="00CC3457">
      <w:pPr>
        <w:pStyle w:val="rgtext"/>
        <w:tabs>
          <w:tab w:val="clear" w:pos="4253"/>
          <w:tab w:val="clear" w:pos="4962"/>
          <w:tab w:val="left" w:pos="3402"/>
          <w:tab w:val="left" w:pos="3794"/>
        </w:tabs>
        <w:spacing w:after="0" w:line="280" w:lineRule="exact"/>
        <w:rPr>
          <w:rFonts w:cs="Arial"/>
          <w:sz w:val="20"/>
        </w:rPr>
      </w:pPr>
    </w:p>
    <w:p w14:paraId="416A5AAF" w14:textId="4E66E5FD" w:rsidR="00A105EC" w:rsidRPr="00A105EC" w:rsidRDefault="00A105EC" w:rsidP="00A105EC">
      <w:pPr>
        <w:spacing w:line="280" w:lineRule="exact"/>
        <w:jc w:val="both"/>
        <w:rPr>
          <w:rFonts w:ascii="Arial" w:hAnsi="Arial" w:cs="Arial"/>
          <w:b/>
        </w:rPr>
      </w:pPr>
      <w:r>
        <w:rPr>
          <w:rFonts w:ascii="Arial" w:hAnsi="Arial" w:cs="Arial"/>
          <w:b/>
        </w:rPr>
        <w:t>Special Licence</w:t>
      </w:r>
      <w:r w:rsidRPr="00A105EC">
        <w:rPr>
          <w:rFonts w:ascii="Arial" w:hAnsi="Arial" w:cs="Arial"/>
          <w:b/>
        </w:rPr>
        <w:t xml:space="preserve"> under Sale and Supply of Alcohol Act 2012:</w:t>
      </w:r>
    </w:p>
    <w:p w14:paraId="2825C424" w14:textId="3A3BA4EF" w:rsidR="00A105EC" w:rsidRDefault="00A105EC" w:rsidP="00A105EC">
      <w:pPr>
        <w:spacing w:line="280" w:lineRule="exact"/>
        <w:jc w:val="both"/>
        <w:rPr>
          <w:rFonts w:ascii="Arial" w:hAnsi="Arial" w:cs="Arial"/>
        </w:rPr>
      </w:pPr>
      <w:r w:rsidRPr="00A105EC">
        <w:rPr>
          <w:rFonts w:ascii="Arial" w:hAnsi="Arial" w:cs="Arial"/>
          <w:b/>
        </w:rPr>
        <w:t>Licensee:</w:t>
      </w:r>
      <w:r w:rsidRPr="00A105EC">
        <w:rPr>
          <w:rFonts w:ascii="Arial" w:hAnsi="Arial" w:cs="Arial"/>
        </w:rPr>
        <w:t xml:space="preserve"> </w:t>
      </w:r>
      <w:r>
        <w:rPr>
          <w:rFonts w:ascii="Arial" w:hAnsi="Arial" w:cs="Arial"/>
        </w:rPr>
        <w:t>Market Central Limited</w:t>
      </w:r>
    </w:p>
    <w:p w14:paraId="1D333646" w14:textId="1A2BEF22" w:rsidR="00A105EC" w:rsidRPr="00A105EC" w:rsidRDefault="00A105EC" w:rsidP="00A105EC">
      <w:pPr>
        <w:spacing w:line="280" w:lineRule="exact"/>
        <w:jc w:val="both"/>
        <w:rPr>
          <w:rFonts w:ascii="Arial" w:hAnsi="Arial" w:cs="Arial"/>
        </w:rPr>
      </w:pPr>
      <w:r w:rsidRPr="00A105EC">
        <w:rPr>
          <w:rFonts w:ascii="Arial" w:hAnsi="Arial" w:cs="Arial"/>
          <w:b/>
          <w:bCs/>
        </w:rPr>
        <w:t>Event:</w:t>
      </w:r>
      <w:r>
        <w:rPr>
          <w:rFonts w:ascii="Arial" w:hAnsi="Arial" w:cs="Arial"/>
        </w:rPr>
        <w:t xml:space="preserve"> Dinner at the Lake</w:t>
      </w:r>
    </w:p>
    <w:p w14:paraId="47A4C6F5" w14:textId="296A759D" w:rsidR="00A105EC" w:rsidRPr="00A105EC" w:rsidRDefault="00A105EC" w:rsidP="00A105EC">
      <w:pPr>
        <w:spacing w:line="280" w:lineRule="exact"/>
        <w:jc w:val="both"/>
        <w:rPr>
          <w:rFonts w:ascii="Arial" w:hAnsi="Arial" w:cs="Arial"/>
        </w:rPr>
      </w:pPr>
      <w:r w:rsidRPr="00A105EC">
        <w:rPr>
          <w:rFonts w:ascii="Arial" w:hAnsi="Arial" w:cs="Arial"/>
          <w:b/>
        </w:rPr>
        <w:t>Location:</w:t>
      </w:r>
      <w:r w:rsidRPr="00A105EC">
        <w:rPr>
          <w:rFonts w:ascii="Arial" w:hAnsi="Arial" w:cs="Arial"/>
        </w:rPr>
        <w:t xml:space="preserve"> </w:t>
      </w:r>
      <w:r w:rsidR="00157E01" w:rsidRPr="00157E01">
        <w:rPr>
          <w:rFonts w:ascii="Arial" w:hAnsi="Arial" w:cs="Arial"/>
        </w:rPr>
        <w:t>: Taupo Market Central, Northcroft Reserve, 11 Northcroft Street, Taupo</w:t>
      </w:r>
    </w:p>
    <w:p w14:paraId="1771933A" w14:textId="77777777" w:rsidR="00A105EC" w:rsidRPr="00A105EC" w:rsidRDefault="00A105EC" w:rsidP="00A105EC">
      <w:pPr>
        <w:spacing w:line="280" w:lineRule="exact"/>
        <w:jc w:val="both"/>
        <w:rPr>
          <w:rFonts w:ascii="Arial" w:hAnsi="Arial" w:cs="Arial"/>
        </w:rPr>
      </w:pPr>
      <w:r w:rsidRPr="00A105EC">
        <w:rPr>
          <w:rFonts w:ascii="Arial" w:hAnsi="Arial" w:cs="Arial"/>
          <w:b/>
        </w:rPr>
        <w:t>Licence Number:</w:t>
      </w:r>
      <w:r w:rsidRPr="00A105EC">
        <w:rPr>
          <w:rFonts w:ascii="Arial" w:hAnsi="Arial" w:cs="Arial"/>
        </w:rPr>
        <w:t xml:space="preserve"> </w:t>
      </w:r>
      <w:r>
        <w:rPr>
          <w:rFonts w:ascii="Arial" w:hAnsi="Arial" w:cs="Arial"/>
        </w:rPr>
        <w:t>20/SP/1139/2024</w:t>
      </w:r>
    </w:p>
    <w:p w14:paraId="037B7001" w14:textId="0F296D17" w:rsidR="00581732" w:rsidRPr="00A105EC" w:rsidRDefault="00581732" w:rsidP="00CC3457">
      <w:pPr>
        <w:pStyle w:val="rgtext"/>
        <w:tabs>
          <w:tab w:val="clear" w:pos="4253"/>
          <w:tab w:val="clear" w:pos="4962"/>
          <w:tab w:val="left" w:pos="3402"/>
          <w:tab w:val="left" w:pos="3794"/>
        </w:tabs>
        <w:spacing w:after="0" w:line="280" w:lineRule="exact"/>
        <w:jc w:val="both"/>
        <w:rPr>
          <w:rFonts w:cs="Arial"/>
          <w:sz w:val="20"/>
        </w:rPr>
      </w:pPr>
    </w:p>
    <w:p w14:paraId="434AC846" w14:textId="704F2A91" w:rsidR="00A105EC" w:rsidRDefault="00A105EC" w:rsidP="00CC3457">
      <w:pPr>
        <w:pStyle w:val="rgtext"/>
        <w:tabs>
          <w:tab w:val="clear" w:pos="4253"/>
          <w:tab w:val="clear" w:pos="4962"/>
          <w:tab w:val="left" w:pos="3402"/>
          <w:tab w:val="left" w:pos="3794"/>
        </w:tabs>
        <w:spacing w:after="0" w:line="280" w:lineRule="exact"/>
        <w:jc w:val="both"/>
        <w:rPr>
          <w:rFonts w:cs="Arial"/>
          <w:sz w:val="20"/>
          <w:szCs w:val="18"/>
        </w:rPr>
      </w:pPr>
      <w:r w:rsidRPr="00A105EC">
        <w:rPr>
          <w:rFonts w:cs="Arial"/>
          <w:sz w:val="20"/>
        </w:rPr>
        <w:t>Please find attached a copy of the special licence for</w:t>
      </w:r>
      <w:r w:rsidRPr="00A105EC">
        <w:rPr>
          <w:rFonts w:cs="Arial"/>
          <w:sz w:val="18"/>
          <w:szCs w:val="18"/>
        </w:rPr>
        <w:t xml:space="preserve"> </w:t>
      </w:r>
      <w:r>
        <w:rPr>
          <w:rFonts w:cs="Arial"/>
          <w:sz w:val="20"/>
          <w:szCs w:val="18"/>
        </w:rPr>
        <w:t xml:space="preserve">Market Central Limited. This licence is issued with conditions. Please ensure that you are familiar with these conditions and implement them as required. </w:t>
      </w:r>
    </w:p>
    <w:p w14:paraId="2820EB59" w14:textId="77777777" w:rsidR="00A105EC" w:rsidRPr="00A105EC" w:rsidRDefault="00A105EC" w:rsidP="00CC3457">
      <w:pPr>
        <w:pStyle w:val="rgtext"/>
        <w:tabs>
          <w:tab w:val="clear" w:pos="4253"/>
          <w:tab w:val="clear" w:pos="4962"/>
          <w:tab w:val="left" w:pos="3402"/>
          <w:tab w:val="left" w:pos="3794"/>
        </w:tabs>
        <w:spacing w:after="0" w:line="280" w:lineRule="exact"/>
        <w:jc w:val="both"/>
        <w:rPr>
          <w:rFonts w:cs="Arial"/>
          <w:sz w:val="20"/>
        </w:rPr>
      </w:pPr>
    </w:p>
    <w:p w14:paraId="31847682" w14:textId="77777777" w:rsidR="00581732" w:rsidRPr="00A105EC" w:rsidRDefault="00581732" w:rsidP="00CC3457">
      <w:pPr>
        <w:pStyle w:val="rgtext"/>
        <w:tabs>
          <w:tab w:val="clear" w:pos="4253"/>
          <w:tab w:val="clear" w:pos="4962"/>
          <w:tab w:val="left" w:pos="3402"/>
          <w:tab w:val="left" w:pos="3794"/>
        </w:tabs>
        <w:spacing w:after="0" w:line="280" w:lineRule="exact"/>
        <w:jc w:val="both"/>
        <w:rPr>
          <w:rFonts w:cs="Arial"/>
          <w:sz w:val="20"/>
        </w:rPr>
      </w:pPr>
      <w:r w:rsidRPr="00A105EC">
        <w:rPr>
          <w:rFonts w:cs="Arial"/>
          <w:sz w:val="20"/>
        </w:rPr>
        <w:t xml:space="preserve">Please </w:t>
      </w:r>
      <w:r w:rsidRPr="00A105EC">
        <w:rPr>
          <w:rFonts w:cs="Arial"/>
          <w:bCs/>
          <w:sz w:val="20"/>
        </w:rPr>
        <w:t>display this Special Licence</w:t>
      </w:r>
      <w:r w:rsidRPr="00A105EC">
        <w:rPr>
          <w:rFonts w:cs="Arial"/>
          <w:b/>
          <w:sz w:val="20"/>
        </w:rPr>
        <w:t xml:space="preserve"> </w:t>
      </w:r>
      <w:r w:rsidRPr="00A105EC">
        <w:rPr>
          <w:rFonts w:cs="Arial"/>
          <w:sz w:val="20"/>
        </w:rPr>
        <w:t>where it can be easily read by attendees as per Section 150 of the Sale and Supply of Alcohol Act 2012.</w:t>
      </w:r>
    </w:p>
    <w:p w14:paraId="41C33025" w14:textId="77777777" w:rsidR="00581732" w:rsidRPr="00A105EC" w:rsidRDefault="00581732" w:rsidP="00CC3457">
      <w:pPr>
        <w:pStyle w:val="rgtext"/>
        <w:tabs>
          <w:tab w:val="clear" w:pos="4253"/>
          <w:tab w:val="clear" w:pos="4962"/>
          <w:tab w:val="left" w:pos="3402"/>
          <w:tab w:val="left" w:pos="3794"/>
        </w:tabs>
        <w:spacing w:after="0" w:line="280" w:lineRule="exact"/>
        <w:jc w:val="both"/>
        <w:rPr>
          <w:rFonts w:cs="Arial"/>
          <w:sz w:val="20"/>
        </w:rPr>
      </w:pPr>
    </w:p>
    <w:p w14:paraId="781AC9E3" w14:textId="643C6A78" w:rsidR="00FD7F9A" w:rsidRPr="00A105EC" w:rsidRDefault="00FD7F9A" w:rsidP="00CC3457">
      <w:pPr>
        <w:pStyle w:val="rgtext"/>
        <w:tabs>
          <w:tab w:val="clear" w:pos="4253"/>
          <w:tab w:val="clear" w:pos="4962"/>
          <w:tab w:val="left" w:pos="3402"/>
          <w:tab w:val="left" w:pos="3794"/>
        </w:tabs>
        <w:spacing w:after="0" w:line="280" w:lineRule="exact"/>
        <w:jc w:val="both"/>
        <w:rPr>
          <w:rFonts w:cs="Arial"/>
          <w:sz w:val="20"/>
        </w:rPr>
      </w:pPr>
      <w:r w:rsidRPr="00A105EC">
        <w:rPr>
          <w:rFonts w:cs="Arial"/>
          <w:sz w:val="20"/>
        </w:rPr>
        <w:t xml:space="preserve">Included are copies of the reports from the reporting officers </w:t>
      </w:r>
      <w:r w:rsidR="00A105EC">
        <w:rPr>
          <w:rFonts w:cs="Arial"/>
          <w:sz w:val="20"/>
        </w:rPr>
        <w:t>as well as copies of relevant</w:t>
      </w:r>
      <w:r w:rsidRPr="00A105EC">
        <w:rPr>
          <w:rFonts w:cs="Arial"/>
          <w:sz w:val="20"/>
        </w:rPr>
        <w:t xml:space="preserve"> signage</w:t>
      </w:r>
      <w:r w:rsidR="00A105EC">
        <w:rPr>
          <w:rFonts w:cs="Arial"/>
          <w:sz w:val="20"/>
        </w:rPr>
        <w:t>. P</w:t>
      </w:r>
      <w:r w:rsidRPr="00A105EC">
        <w:rPr>
          <w:rFonts w:cs="Arial"/>
          <w:sz w:val="20"/>
        </w:rPr>
        <w:t xml:space="preserve">lease display the signage </w:t>
      </w:r>
      <w:r w:rsidR="00A105EC">
        <w:rPr>
          <w:rFonts w:cs="Arial"/>
          <w:sz w:val="20"/>
        </w:rPr>
        <w:t xml:space="preserve">at each point of sale in accordance with the conditions of this licence. </w:t>
      </w:r>
    </w:p>
    <w:p w14:paraId="36C0107D" w14:textId="77777777" w:rsidR="00581732" w:rsidRPr="00A105EC" w:rsidRDefault="00581732" w:rsidP="00CC3457">
      <w:pPr>
        <w:pStyle w:val="rgtext"/>
        <w:tabs>
          <w:tab w:val="clear" w:pos="4253"/>
          <w:tab w:val="clear" w:pos="4962"/>
          <w:tab w:val="left" w:pos="3402"/>
          <w:tab w:val="left" w:pos="3794"/>
        </w:tabs>
        <w:spacing w:after="0" w:line="280" w:lineRule="exact"/>
        <w:jc w:val="both"/>
        <w:rPr>
          <w:rFonts w:cs="Arial"/>
          <w:sz w:val="20"/>
        </w:rPr>
      </w:pPr>
    </w:p>
    <w:p w14:paraId="01454B2E" w14:textId="77777777" w:rsidR="00581732" w:rsidRPr="00A105EC" w:rsidRDefault="00581732" w:rsidP="00CC3457">
      <w:pPr>
        <w:pStyle w:val="rgtext"/>
        <w:tabs>
          <w:tab w:val="clear" w:pos="4253"/>
          <w:tab w:val="clear" w:pos="4962"/>
          <w:tab w:val="left" w:pos="3402"/>
          <w:tab w:val="left" w:pos="3794"/>
        </w:tabs>
        <w:spacing w:after="0" w:line="280" w:lineRule="exact"/>
        <w:jc w:val="both"/>
        <w:rPr>
          <w:rFonts w:cs="Arial"/>
          <w:sz w:val="20"/>
        </w:rPr>
      </w:pPr>
      <w:r w:rsidRPr="00A105EC">
        <w:rPr>
          <w:rFonts w:cs="Arial"/>
          <w:sz w:val="20"/>
        </w:rPr>
        <w:t>A copy of this Special Licence has also been sent to the</w:t>
      </w:r>
      <w:r w:rsidR="004C01A1" w:rsidRPr="00A105EC">
        <w:rPr>
          <w:rFonts w:cs="Arial"/>
          <w:sz w:val="20"/>
        </w:rPr>
        <w:t xml:space="preserve"> Police,</w:t>
      </w:r>
      <w:r w:rsidR="00F02A2F" w:rsidRPr="00A105EC">
        <w:rPr>
          <w:rFonts w:cs="Arial"/>
          <w:sz w:val="20"/>
        </w:rPr>
        <w:t xml:space="preserve"> Medical Officer of Health</w:t>
      </w:r>
      <w:r w:rsidR="004C01A1" w:rsidRPr="00A105EC">
        <w:rPr>
          <w:rFonts w:cs="Arial"/>
          <w:sz w:val="20"/>
        </w:rPr>
        <w:t xml:space="preserve"> and Licensing Inspector</w:t>
      </w:r>
      <w:r w:rsidR="00BF788A" w:rsidRPr="00A105EC">
        <w:rPr>
          <w:rFonts w:cs="Arial"/>
          <w:sz w:val="20"/>
        </w:rPr>
        <w:t xml:space="preserve"> for their reference and monitoring purposes.</w:t>
      </w:r>
    </w:p>
    <w:p w14:paraId="5A61C6ED" w14:textId="77777777" w:rsidR="00FA4D38" w:rsidRPr="00A105EC" w:rsidRDefault="00FA4D38" w:rsidP="00CC3457">
      <w:pPr>
        <w:pStyle w:val="rgtext"/>
        <w:tabs>
          <w:tab w:val="clear" w:pos="4253"/>
          <w:tab w:val="clear" w:pos="4962"/>
          <w:tab w:val="left" w:pos="3402"/>
          <w:tab w:val="left" w:pos="3794"/>
        </w:tabs>
        <w:spacing w:after="0" w:line="280" w:lineRule="exact"/>
        <w:rPr>
          <w:rFonts w:cs="Arial"/>
          <w:sz w:val="20"/>
        </w:rPr>
      </w:pPr>
    </w:p>
    <w:p w14:paraId="74195A2C" w14:textId="77777777" w:rsidR="00F02A2F" w:rsidRPr="00A105EC" w:rsidRDefault="00F02A2F" w:rsidP="00CC3457">
      <w:pPr>
        <w:pStyle w:val="rgtext"/>
        <w:tabs>
          <w:tab w:val="clear" w:pos="4253"/>
          <w:tab w:val="clear" w:pos="4962"/>
          <w:tab w:val="left" w:pos="3402"/>
          <w:tab w:val="left" w:pos="3794"/>
        </w:tabs>
        <w:spacing w:after="0" w:line="280" w:lineRule="exact"/>
        <w:rPr>
          <w:rFonts w:cs="Arial"/>
          <w:sz w:val="20"/>
        </w:rPr>
      </w:pPr>
    </w:p>
    <w:p w14:paraId="59D0B371" w14:textId="77777777" w:rsidR="00AA18CD" w:rsidRPr="00A105EC" w:rsidRDefault="00AA18CD" w:rsidP="00AA18CD">
      <w:pPr>
        <w:rPr>
          <w:rFonts w:ascii="Arial" w:hAnsi="Arial" w:cs="Arial"/>
          <w:lang w:val="en-AU" w:eastAsia="en-NZ"/>
        </w:rPr>
      </w:pPr>
      <w:r w:rsidRPr="00A105EC">
        <w:rPr>
          <w:rFonts w:ascii="Arial" w:hAnsi="Arial" w:cs="Arial"/>
          <w:lang w:val="en-AU"/>
        </w:rPr>
        <w:t>Ngā mihi</w:t>
      </w:r>
    </w:p>
    <w:p w14:paraId="5CCBBFD3" w14:textId="695579AA" w:rsidR="00C75529" w:rsidRPr="00A105EC" w:rsidRDefault="00C75529" w:rsidP="00CC3457">
      <w:pPr>
        <w:spacing w:line="280" w:lineRule="exact"/>
        <w:rPr>
          <w:rFonts w:ascii="Arial" w:hAnsi="Arial" w:cs="Arial"/>
        </w:rPr>
      </w:pPr>
    </w:p>
    <w:p w14:paraId="2CDBAD57" w14:textId="45A05FC1" w:rsidR="009E747B" w:rsidRPr="00A105EC" w:rsidRDefault="00A105EC" w:rsidP="00755EFD">
      <w:pPr>
        <w:rPr>
          <w:rFonts w:ascii="Arial" w:hAnsi="Arial" w:cs="Arial"/>
          <w:b/>
          <w:bCs/>
        </w:rPr>
      </w:pPr>
      <w:r w:rsidRPr="00A105EC">
        <w:rPr>
          <w:rFonts w:ascii="Arial" w:hAnsi="Arial" w:cs="Arial"/>
          <w:b/>
          <w:bCs/>
        </w:rPr>
        <w:t>Business Support Team</w:t>
      </w:r>
    </w:p>
    <w:p w14:paraId="0295AF30" w14:textId="77777777" w:rsidR="009E747B" w:rsidRPr="00A105EC" w:rsidRDefault="009E747B" w:rsidP="00755EFD">
      <w:pPr>
        <w:rPr>
          <w:rFonts w:ascii="Arial" w:hAnsi="Arial" w:cs="Arial"/>
        </w:rPr>
      </w:pPr>
    </w:p>
    <w:p w14:paraId="436E69FA" w14:textId="77777777" w:rsidR="00264B7E" w:rsidRPr="00A105EC" w:rsidRDefault="00264B7E" w:rsidP="00755EFD">
      <w:pPr>
        <w:rPr>
          <w:rFonts w:ascii="Arial" w:hAnsi="Arial" w:cs="Arial"/>
        </w:rPr>
        <w:sectPr w:rsidR="00264B7E" w:rsidRPr="00A105EC" w:rsidSect="00FA4D38">
          <w:footerReference w:type="first" r:id="rId9"/>
          <w:pgSz w:w="11907" w:h="16840"/>
          <w:pgMar w:top="1134" w:right="1134" w:bottom="1134" w:left="1134" w:header="720" w:footer="1134" w:gutter="0"/>
          <w:paperSrc w:first="7"/>
          <w:cols w:space="720"/>
          <w:titlePg/>
        </w:sectPr>
      </w:pPr>
    </w:p>
    <w:p w14:paraId="7DE475BC" w14:textId="28C0D990" w:rsidR="00264B7E" w:rsidRPr="000F36F9" w:rsidRDefault="00A105EC" w:rsidP="00E0052B">
      <w:pPr>
        <w:spacing w:line="280" w:lineRule="exact"/>
        <w:jc w:val="right"/>
        <w:rPr>
          <w:rFonts w:ascii="Arial" w:hAnsi="Arial" w:cs="Arial"/>
          <w:b/>
          <w:bCs/>
        </w:rPr>
      </w:pPr>
      <w:r w:rsidRPr="000F36F9">
        <w:rPr>
          <w:rFonts w:ascii="Arial" w:hAnsi="Arial" w:cs="Arial"/>
          <w:b/>
          <w:bCs/>
        </w:rPr>
        <w:lastRenderedPageBreak/>
        <w:t>Taupo DLC Decision</w:t>
      </w:r>
      <w:r w:rsidR="00BF788A" w:rsidRPr="000F36F9">
        <w:rPr>
          <w:rFonts w:ascii="Arial" w:hAnsi="Arial" w:cs="Arial"/>
          <w:b/>
          <w:bCs/>
        </w:rPr>
        <w:t xml:space="preserve"> </w:t>
      </w:r>
      <w:r>
        <w:rPr>
          <w:rFonts w:ascii="Arial" w:hAnsi="Arial" w:cs="Arial"/>
          <w:b/>
          <w:bCs/>
        </w:rPr>
        <w:t>20/SP/1139/2024</w:t>
      </w:r>
    </w:p>
    <w:p w14:paraId="40859CF1" w14:textId="77777777" w:rsidR="00781D5B" w:rsidRPr="000F36F9" w:rsidRDefault="00781D5B" w:rsidP="00781D5B">
      <w:pPr>
        <w:spacing w:line="280" w:lineRule="exact"/>
        <w:ind w:firstLine="720"/>
        <w:rPr>
          <w:rFonts w:ascii="Arial" w:hAnsi="Arial" w:cs="Arial"/>
          <w:b/>
        </w:rPr>
      </w:pPr>
    </w:p>
    <w:p w14:paraId="60E295E7" w14:textId="701A2404" w:rsidR="00264B7E" w:rsidRPr="000F36F9" w:rsidRDefault="00264B7E" w:rsidP="00A105EC">
      <w:pPr>
        <w:spacing w:line="280" w:lineRule="exact"/>
        <w:ind w:left="4395"/>
        <w:rPr>
          <w:rFonts w:ascii="Arial" w:hAnsi="Arial" w:cs="Arial"/>
          <w:b/>
        </w:rPr>
      </w:pPr>
      <w:r w:rsidRPr="000F36F9">
        <w:rPr>
          <w:rFonts w:ascii="Arial" w:hAnsi="Arial" w:cs="Arial"/>
          <w:b/>
        </w:rPr>
        <w:t xml:space="preserve">IN THE MATTER </w:t>
      </w:r>
      <w:r w:rsidRPr="000F36F9">
        <w:rPr>
          <w:rFonts w:ascii="Arial" w:hAnsi="Arial" w:cs="Arial"/>
        </w:rPr>
        <w:t>of the Sale and Supply of Alcohol Act</w:t>
      </w:r>
      <w:r w:rsidR="00156FB6">
        <w:rPr>
          <w:rFonts w:ascii="Arial" w:hAnsi="Arial" w:cs="Arial"/>
        </w:rPr>
        <w:t xml:space="preserve"> </w:t>
      </w:r>
      <w:r w:rsidRPr="000F36F9">
        <w:rPr>
          <w:rFonts w:ascii="Arial" w:hAnsi="Arial" w:cs="Arial"/>
        </w:rPr>
        <w:t>2012</w:t>
      </w:r>
      <w:r w:rsidR="00CC3457" w:rsidRPr="000F36F9">
        <w:rPr>
          <w:rFonts w:ascii="Arial" w:hAnsi="Arial" w:cs="Arial"/>
        </w:rPr>
        <w:t xml:space="preserve"> (the Act)</w:t>
      </w:r>
    </w:p>
    <w:p w14:paraId="6F9D9C47" w14:textId="77777777" w:rsidR="00264B7E" w:rsidRPr="000F36F9" w:rsidRDefault="00264B7E" w:rsidP="00A105EC">
      <w:pPr>
        <w:spacing w:line="280" w:lineRule="exact"/>
        <w:ind w:left="4395" w:firstLine="720"/>
        <w:rPr>
          <w:rFonts w:ascii="Arial" w:hAnsi="Arial" w:cs="Arial"/>
          <w:b/>
        </w:rPr>
      </w:pPr>
    </w:p>
    <w:p w14:paraId="0C813613" w14:textId="77777777" w:rsidR="00264B7E" w:rsidRPr="000F36F9" w:rsidRDefault="00264B7E" w:rsidP="00A105EC">
      <w:pPr>
        <w:spacing w:line="280" w:lineRule="exact"/>
        <w:ind w:left="4395"/>
        <w:rPr>
          <w:rFonts w:ascii="Arial" w:hAnsi="Arial" w:cs="Arial"/>
          <w:b/>
        </w:rPr>
      </w:pPr>
      <w:r w:rsidRPr="000F36F9">
        <w:rPr>
          <w:rFonts w:ascii="Arial" w:hAnsi="Arial" w:cs="Arial"/>
          <w:b/>
        </w:rPr>
        <w:t>AND</w:t>
      </w:r>
    </w:p>
    <w:p w14:paraId="54042821" w14:textId="77777777" w:rsidR="00264B7E" w:rsidRPr="000F36F9" w:rsidRDefault="00264B7E" w:rsidP="00A105EC">
      <w:pPr>
        <w:spacing w:line="280" w:lineRule="exact"/>
        <w:ind w:left="4395"/>
        <w:rPr>
          <w:rFonts w:ascii="Arial" w:hAnsi="Arial" w:cs="Arial"/>
          <w:b/>
        </w:rPr>
      </w:pPr>
    </w:p>
    <w:p w14:paraId="3E8460CA" w14:textId="419CCE16" w:rsidR="00264B7E" w:rsidRPr="000F36F9" w:rsidRDefault="00264B7E" w:rsidP="00A105EC">
      <w:pPr>
        <w:spacing w:line="280" w:lineRule="exact"/>
        <w:ind w:left="4395"/>
        <w:jc w:val="both"/>
        <w:rPr>
          <w:rFonts w:ascii="Arial" w:hAnsi="Arial" w:cs="Arial"/>
        </w:rPr>
      </w:pPr>
      <w:r w:rsidRPr="000F36F9">
        <w:rPr>
          <w:rFonts w:ascii="Arial" w:hAnsi="Arial" w:cs="Arial"/>
          <w:b/>
        </w:rPr>
        <w:t xml:space="preserve">IN THE MATTER </w:t>
      </w:r>
      <w:r w:rsidRPr="000F36F9">
        <w:rPr>
          <w:rFonts w:ascii="Arial" w:hAnsi="Arial" w:cs="Arial"/>
        </w:rPr>
        <w:t xml:space="preserve">of an application by </w:t>
      </w:r>
      <w:r>
        <w:rPr>
          <w:rFonts w:ascii="Arial" w:hAnsi="Arial" w:cs="Arial"/>
        </w:rPr>
        <w:t>Market Central Limited</w:t>
      </w:r>
      <w:r w:rsidR="00CC3457" w:rsidRPr="000F36F9">
        <w:rPr>
          <w:rFonts w:ascii="Arial" w:hAnsi="Arial" w:cs="Arial"/>
        </w:rPr>
        <w:t>,</w:t>
      </w:r>
      <w:r w:rsidR="00F02A2F" w:rsidRPr="000F36F9">
        <w:rPr>
          <w:rFonts w:ascii="Arial" w:hAnsi="Arial" w:cs="Arial"/>
        </w:rPr>
        <w:t xml:space="preserve"> pursuant to S</w:t>
      </w:r>
      <w:r w:rsidR="007D444F" w:rsidRPr="000F36F9">
        <w:rPr>
          <w:rFonts w:ascii="Arial" w:hAnsi="Arial" w:cs="Arial"/>
        </w:rPr>
        <w:t xml:space="preserve">ection </w:t>
      </w:r>
      <w:r w:rsidRPr="000F36F9">
        <w:rPr>
          <w:rFonts w:ascii="Arial" w:hAnsi="Arial" w:cs="Arial"/>
        </w:rPr>
        <w:t>138 of the Sale and Supply of Alcohol Act 2012 for a</w:t>
      </w:r>
      <w:r w:rsidR="00CC3457" w:rsidRPr="000F36F9">
        <w:rPr>
          <w:rFonts w:ascii="Arial" w:hAnsi="Arial" w:cs="Arial"/>
        </w:rPr>
        <w:t>n</w:t>
      </w:r>
      <w:r w:rsidR="0087153B" w:rsidRPr="000F36F9">
        <w:rPr>
          <w:rFonts w:ascii="Arial" w:hAnsi="Arial" w:cs="Arial"/>
        </w:rPr>
        <w:t xml:space="preserve"> </w:t>
      </w:r>
      <w:sdt>
        <w:sdtPr>
          <w:rPr>
            <w:rFonts w:ascii="Arial" w:hAnsi="Arial" w:cs="Arial"/>
          </w:rPr>
          <w:id w:val="1310359523"/>
          <w:placeholder>
            <w:docPart w:val="A66869C7CEE74005B004C69BD6F7BD9A"/>
          </w:placeholder>
          <w:dropDownList>
            <w:listItem w:value="Choose an item."/>
            <w:listItem w:displayText="On Site" w:value="On Site"/>
            <w:listItem w:displayText="Off Site" w:value="Off Site"/>
          </w:dropDownList>
        </w:sdtPr>
        <w:sdtEndPr/>
        <w:sdtContent>
          <w:r w:rsidR="00157E01">
            <w:rPr>
              <w:rFonts w:ascii="Arial" w:hAnsi="Arial" w:cs="Arial"/>
            </w:rPr>
            <w:t>On Site</w:t>
          </w:r>
        </w:sdtContent>
      </w:sdt>
      <w:r w:rsidR="0087153B" w:rsidRPr="000F36F9">
        <w:rPr>
          <w:rFonts w:ascii="Arial" w:hAnsi="Arial" w:cs="Arial"/>
        </w:rPr>
        <w:t xml:space="preserve"> </w:t>
      </w:r>
      <w:r w:rsidRPr="000F36F9">
        <w:rPr>
          <w:rFonts w:ascii="Arial" w:hAnsi="Arial" w:cs="Arial"/>
        </w:rPr>
        <w:t>Special Licence</w:t>
      </w:r>
    </w:p>
    <w:p w14:paraId="77820750" w14:textId="1F0F42F1" w:rsidR="00264B7E" w:rsidRPr="000F36F9" w:rsidRDefault="00264B7E" w:rsidP="00781D5B">
      <w:pPr>
        <w:spacing w:line="280" w:lineRule="exact"/>
        <w:rPr>
          <w:rFonts w:ascii="Arial" w:hAnsi="Arial" w:cs="Arial"/>
          <w:b/>
        </w:rPr>
      </w:pPr>
    </w:p>
    <w:p w14:paraId="50547EF6" w14:textId="77777777" w:rsidR="00A105EC" w:rsidRPr="000F36F9" w:rsidRDefault="00A105EC" w:rsidP="00A105EC">
      <w:pPr>
        <w:spacing w:line="280" w:lineRule="exact"/>
        <w:rPr>
          <w:rFonts w:ascii="Arial" w:hAnsi="Arial" w:cs="Arial"/>
          <w:b/>
        </w:rPr>
      </w:pPr>
      <w:r w:rsidRPr="000F36F9">
        <w:rPr>
          <w:rFonts w:ascii="Arial" w:hAnsi="Arial" w:cs="Arial"/>
          <w:b/>
        </w:rPr>
        <w:t xml:space="preserve">DECISION OF THE TAUPO DISTRICT LICENSING COMMITTEE </w:t>
      </w:r>
    </w:p>
    <w:p w14:paraId="23174F93" w14:textId="77777777" w:rsidR="00A105EC" w:rsidRPr="000F36F9" w:rsidRDefault="00A105EC" w:rsidP="00781D5B">
      <w:pPr>
        <w:spacing w:line="280" w:lineRule="exact"/>
        <w:rPr>
          <w:rFonts w:ascii="Arial" w:hAnsi="Arial" w:cs="Arial"/>
          <w:b/>
        </w:rPr>
      </w:pPr>
    </w:p>
    <w:p w14:paraId="525F7169" w14:textId="77777777" w:rsidR="00264B7E" w:rsidRPr="000F36F9" w:rsidRDefault="00264B7E" w:rsidP="00781D5B">
      <w:pPr>
        <w:spacing w:line="280" w:lineRule="exact"/>
        <w:rPr>
          <w:rFonts w:ascii="Arial" w:hAnsi="Arial" w:cs="Arial"/>
          <w:b/>
        </w:rPr>
      </w:pPr>
      <w:r w:rsidRPr="000F36F9">
        <w:rPr>
          <w:rFonts w:ascii="Arial" w:hAnsi="Arial" w:cs="Arial"/>
          <w:b/>
        </w:rPr>
        <w:t>Before the Taupo District Licensing Committee:</w:t>
      </w:r>
    </w:p>
    <w:p w14:paraId="274E555B" w14:textId="77777777" w:rsidR="00264B7E" w:rsidRPr="000F36F9" w:rsidRDefault="00264B7E" w:rsidP="00781D5B">
      <w:pPr>
        <w:spacing w:line="280" w:lineRule="exact"/>
        <w:rPr>
          <w:rFonts w:ascii="Arial" w:hAnsi="Arial" w:cs="Arial"/>
        </w:rPr>
      </w:pPr>
      <w:r w:rsidRPr="000F36F9">
        <w:rPr>
          <w:rFonts w:ascii="Arial" w:hAnsi="Arial" w:cs="Arial"/>
        </w:rPr>
        <w:t>Commissioner:  Murray Clearwater</w:t>
      </w:r>
    </w:p>
    <w:p w14:paraId="28C24A1F" w14:textId="77777777" w:rsidR="00264B7E" w:rsidRPr="000F36F9" w:rsidRDefault="00264B7E" w:rsidP="00781D5B">
      <w:pPr>
        <w:spacing w:line="280" w:lineRule="exact"/>
        <w:rPr>
          <w:rFonts w:ascii="Arial" w:hAnsi="Arial" w:cs="Arial"/>
          <w:b/>
        </w:rPr>
      </w:pPr>
    </w:p>
    <w:p w14:paraId="40A24501" w14:textId="77777777" w:rsidR="005B74D4" w:rsidRPr="000F36F9" w:rsidRDefault="005B74D4" w:rsidP="00781D5B">
      <w:pPr>
        <w:spacing w:line="280" w:lineRule="exact"/>
        <w:rPr>
          <w:rFonts w:ascii="Arial" w:hAnsi="Arial" w:cs="Arial"/>
          <w:b/>
        </w:rPr>
      </w:pPr>
      <w:r w:rsidRPr="000F36F9">
        <w:rPr>
          <w:rFonts w:ascii="Arial" w:hAnsi="Arial" w:cs="Arial"/>
          <w:b/>
        </w:rPr>
        <w:t>The Application</w:t>
      </w:r>
    </w:p>
    <w:p w14:paraId="2C3E049E" w14:textId="5114DC88" w:rsidR="00264B7E" w:rsidRPr="000F36F9" w:rsidRDefault="00264B7E" w:rsidP="00F02A2F">
      <w:pPr>
        <w:spacing w:line="280" w:lineRule="exact"/>
        <w:jc w:val="both"/>
        <w:rPr>
          <w:rFonts w:ascii="Arial" w:hAnsi="Arial" w:cs="Arial"/>
        </w:rPr>
      </w:pPr>
      <w:r w:rsidRPr="000F36F9">
        <w:rPr>
          <w:rFonts w:ascii="Arial" w:hAnsi="Arial" w:cs="Arial"/>
        </w:rPr>
        <w:t xml:space="preserve">This is an application by </w:t>
      </w:r>
      <w:r>
        <w:rPr>
          <w:rFonts w:ascii="Arial" w:hAnsi="Arial" w:cs="Arial"/>
        </w:rPr>
        <w:t>Market Central Limited</w:t>
      </w:r>
      <w:r w:rsidRPr="000F36F9">
        <w:rPr>
          <w:rFonts w:ascii="Arial" w:hAnsi="Arial" w:cs="Arial"/>
        </w:rPr>
        <w:t xml:space="preserve"> for a</w:t>
      </w:r>
      <w:r w:rsidR="000D7D82" w:rsidRPr="000F36F9">
        <w:rPr>
          <w:rFonts w:ascii="Arial" w:hAnsi="Arial" w:cs="Arial"/>
        </w:rPr>
        <w:t xml:space="preserve">n </w:t>
      </w:r>
      <w:sdt>
        <w:sdtPr>
          <w:rPr>
            <w:rFonts w:ascii="Arial" w:hAnsi="Arial" w:cs="Arial"/>
          </w:rPr>
          <w:id w:val="-304625961"/>
          <w:placeholder>
            <w:docPart w:val="2E6CFD559A5542A49A8980BC737ED46F"/>
          </w:placeholder>
          <w:dropDownList>
            <w:listItem w:value="Choose an item."/>
            <w:listItem w:displayText="on site" w:value="on site"/>
            <w:listItem w:displayText="off site" w:value="off site"/>
          </w:dropDownList>
        </w:sdtPr>
        <w:sdtEndPr/>
        <w:sdtContent>
          <w:r w:rsidR="00157E01">
            <w:rPr>
              <w:rFonts w:ascii="Arial" w:hAnsi="Arial" w:cs="Arial"/>
            </w:rPr>
            <w:t>on site</w:t>
          </w:r>
        </w:sdtContent>
      </w:sdt>
      <w:r w:rsidR="0087153B" w:rsidRPr="000F36F9">
        <w:rPr>
          <w:rFonts w:ascii="Arial" w:hAnsi="Arial" w:cs="Arial"/>
        </w:rPr>
        <w:t xml:space="preserve"> </w:t>
      </w:r>
      <w:r w:rsidRPr="000F36F9">
        <w:rPr>
          <w:rFonts w:ascii="Arial" w:hAnsi="Arial" w:cs="Arial"/>
        </w:rPr>
        <w:t xml:space="preserve">Special Licence pursuant to </w:t>
      </w:r>
      <w:r w:rsidR="00F02A2F" w:rsidRPr="000F36F9">
        <w:rPr>
          <w:rFonts w:ascii="Arial" w:hAnsi="Arial" w:cs="Arial"/>
        </w:rPr>
        <w:t>S</w:t>
      </w:r>
      <w:r w:rsidRPr="000F36F9">
        <w:rPr>
          <w:rFonts w:ascii="Arial" w:hAnsi="Arial" w:cs="Arial"/>
        </w:rPr>
        <w:t>ection 138 of the Sale and Supply of Alcohol Act 2012</w:t>
      </w:r>
      <w:r w:rsidR="00CC3457" w:rsidRPr="000F36F9">
        <w:rPr>
          <w:rFonts w:ascii="Arial" w:hAnsi="Arial" w:cs="Arial"/>
        </w:rPr>
        <w:t xml:space="preserve"> for the </w:t>
      </w:r>
      <w:r w:rsidRPr="00643C22">
        <w:rPr>
          <w:rFonts w:ascii="Arial" w:hAnsi="Arial" w:cs="Arial"/>
          <w:b/>
          <w:bCs/>
        </w:rPr>
        <w:t>Dinner at the Lake</w:t>
      </w:r>
      <w:r w:rsidR="00CC3457" w:rsidRPr="000F36F9">
        <w:rPr>
          <w:rFonts w:ascii="Arial" w:hAnsi="Arial" w:cs="Arial"/>
        </w:rPr>
        <w:t>.</w:t>
      </w:r>
      <w:r w:rsidR="00332C41" w:rsidRPr="000F36F9">
        <w:rPr>
          <w:rFonts w:ascii="Arial" w:hAnsi="Arial" w:cs="Arial"/>
          <w:b/>
        </w:rPr>
        <w:t xml:space="preserve"> </w:t>
      </w:r>
      <w:r w:rsidR="00332C41" w:rsidRPr="000F36F9">
        <w:rPr>
          <w:rFonts w:ascii="Arial" w:eastAsiaTheme="minorHAnsi" w:hAnsi="Arial" w:cs="Arial"/>
          <w:szCs w:val="22"/>
          <w:lang w:val="en-NZ"/>
        </w:rPr>
        <w:t xml:space="preserve">It was formally received by the Taupō District Licensing Committee on </w:t>
      </w:r>
      <w:r>
        <w:rPr>
          <w:rFonts w:ascii="Arial" w:eastAsiaTheme="minorHAnsi" w:hAnsi="Arial" w:cs="Arial"/>
          <w:szCs w:val="22"/>
          <w:lang w:val="en-NZ"/>
        </w:rPr>
        <w:t>13th March 2024</w:t>
      </w:r>
      <w:r w:rsidR="00332C41" w:rsidRPr="000F36F9">
        <w:rPr>
          <w:rFonts w:ascii="Arial" w:eastAsiaTheme="minorHAnsi" w:hAnsi="Arial" w:cs="Arial"/>
          <w:szCs w:val="22"/>
          <w:lang w:val="en-NZ"/>
        </w:rPr>
        <w:t>.</w:t>
      </w:r>
    </w:p>
    <w:p w14:paraId="6243DF4A" w14:textId="77777777" w:rsidR="00F02A2F" w:rsidRPr="000F36F9" w:rsidRDefault="00F02A2F" w:rsidP="00F02A2F">
      <w:pPr>
        <w:spacing w:line="280" w:lineRule="exact"/>
        <w:jc w:val="both"/>
        <w:rPr>
          <w:rFonts w:ascii="Arial" w:hAnsi="Arial" w:cs="Arial"/>
        </w:rPr>
      </w:pPr>
    </w:p>
    <w:p w14:paraId="60D9F512" w14:textId="77777777" w:rsidR="005B74D4" w:rsidRPr="000F36F9" w:rsidRDefault="005B74D4" w:rsidP="00F02A2F">
      <w:pPr>
        <w:spacing w:line="280" w:lineRule="exact"/>
        <w:jc w:val="both"/>
        <w:rPr>
          <w:rFonts w:ascii="Arial" w:hAnsi="Arial" w:cs="Arial"/>
          <w:b/>
        </w:rPr>
      </w:pPr>
      <w:r w:rsidRPr="000F36F9">
        <w:rPr>
          <w:rFonts w:ascii="Arial" w:hAnsi="Arial" w:cs="Arial"/>
          <w:b/>
        </w:rPr>
        <w:t>Reasons for the Decision</w:t>
      </w:r>
    </w:p>
    <w:p w14:paraId="7EDEF028" w14:textId="359A22A9" w:rsidR="00BF788A" w:rsidRPr="00157E01" w:rsidRDefault="009B5D9B" w:rsidP="00F02A2F">
      <w:pPr>
        <w:spacing w:line="280" w:lineRule="exact"/>
        <w:jc w:val="both"/>
        <w:rPr>
          <w:rFonts w:ascii="Arial" w:hAnsi="Arial" w:cs="Arial"/>
        </w:rPr>
      </w:pPr>
      <w:r w:rsidRPr="00157E01">
        <w:rPr>
          <w:rFonts w:ascii="Arial" w:hAnsi="Arial" w:cs="Arial"/>
        </w:rPr>
        <w:t xml:space="preserve">The applicant appears to be a responsible entity to hold a Special </w:t>
      </w:r>
      <w:r w:rsidR="00827846" w:rsidRPr="00157E01">
        <w:rPr>
          <w:rFonts w:ascii="Arial" w:hAnsi="Arial" w:cs="Arial"/>
        </w:rPr>
        <w:t>L</w:t>
      </w:r>
      <w:r w:rsidRPr="00157E01">
        <w:rPr>
          <w:rFonts w:ascii="Arial" w:hAnsi="Arial" w:cs="Arial"/>
        </w:rPr>
        <w:t>icence and a certificated manager will oversee the sale, supply and consumption of alcohol.</w:t>
      </w:r>
    </w:p>
    <w:p w14:paraId="143A480C" w14:textId="77777777" w:rsidR="009B5D9B" w:rsidRPr="00157E01" w:rsidRDefault="009B5D9B" w:rsidP="00F02A2F">
      <w:pPr>
        <w:spacing w:line="280" w:lineRule="exact"/>
        <w:jc w:val="both"/>
        <w:rPr>
          <w:rFonts w:ascii="Arial" w:hAnsi="Arial" w:cs="Arial"/>
        </w:rPr>
      </w:pPr>
    </w:p>
    <w:p w14:paraId="607BE49E" w14:textId="77777777" w:rsidR="0087153B" w:rsidRPr="000F36F9" w:rsidRDefault="0087153B" w:rsidP="0087153B">
      <w:pPr>
        <w:tabs>
          <w:tab w:val="left" w:pos="567"/>
        </w:tabs>
        <w:jc w:val="both"/>
        <w:rPr>
          <w:rFonts w:ascii="Arial" w:hAnsi="Arial" w:cs="Arial"/>
        </w:rPr>
      </w:pPr>
      <w:r w:rsidRPr="00157E01">
        <w:rPr>
          <w:rFonts w:ascii="Arial" w:hAnsi="Arial" w:cs="Arial"/>
        </w:rPr>
        <w:t>The Police and Medical Officer of Health reports raise no matters in opposition.</w:t>
      </w:r>
    </w:p>
    <w:p w14:paraId="0642DC87" w14:textId="77777777" w:rsidR="00332C41" w:rsidRPr="000F36F9" w:rsidRDefault="00332C41" w:rsidP="00F02A2F">
      <w:pPr>
        <w:spacing w:line="280" w:lineRule="exact"/>
        <w:jc w:val="both"/>
        <w:rPr>
          <w:rFonts w:ascii="Arial" w:hAnsi="Arial" w:cs="Arial"/>
          <w:b/>
        </w:rPr>
      </w:pPr>
    </w:p>
    <w:p w14:paraId="4E12E755" w14:textId="77777777" w:rsidR="005B74D4" w:rsidRPr="000F36F9" w:rsidRDefault="005B74D4" w:rsidP="00F02A2F">
      <w:pPr>
        <w:spacing w:line="280" w:lineRule="exact"/>
        <w:jc w:val="both"/>
        <w:rPr>
          <w:rFonts w:ascii="Arial" w:hAnsi="Arial" w:cs="Arial"/>
          <w:b/>
        </w:rPr>
      </w:pPr>
      <w:r w:rsidRPr="000F36F9">
        <w:rPr>
          <w:rFonts w:ascii="Arial" w:hAnsi="Arial" w:cs="Arial"/>
          <w:b/>
        </w:rPr>
        <w:t>The Decision</w:t>
      </w:r>
    </w:p>
    <w:p w14:paraId="38CB36F9" w14:textId="1DEE23B0" w:rsidR="0087153B" w:rsidRPr="000F36F9" w:rsidRDefault="0087153B" w:rsidP="0087153B">
      <w:pPr>
        <w:tabs>
          <w:tab w:val="left" w:pos="567"/>
        </w:tabs>
        <w:spacing w:line="280" w:lineRule="exact"/>
        <w:jc w:val="both"/>
        <w:rPr>
          <w:rFonts w:ascii="Arial" w:hAnsi="Arial" w:cs="Arial"/>
        </w:rPr>
      </w:pPr>
      <w:r w:rsidRPr="000F36F9">
        <w:rPr>
          <w:rFonts w:ascii="Arial" w:hAnsi="Arial" w:cs="Arial"/>
        </w:rPr>
        <w:t xml:space="preserve">We are satisfied as to the matters to which we must have regard as set out in the Act and we grant the applicant a Special Licence authorising the sale and supply of alcohol </w:t>
      </w:r>
      <w:r w:rsidR="000F36F9" w:rsidRPr="000F36F9">
        <w:rPr>
          <w:rFonts w:ascii="Arial" w:hAnsi="Arial" w:cs="Arial"/>
        </w:rPr>
        <w:t>to any</w:t>
      </w:r>
      <w:r w:rsidR="000F36F9" w:rsidRPr="00A105EC">
        <w:rPr>
          <w:rFonts w:ascii="Arial" w:hAnsi="Arial" w:cs="Arial"/>
        </w:rPr>
        <w:t xml:space="preserve"> person attending the following occasion or event (or series of occasions or events): </w:t>
      </w:r>
      <w:r>
        <w:rPr>
          <w:rFonts w:ascii="Arial" w:hAnsi="Arial" w:cs="Arial"/>
          <w:bCs/>
        </w:rPr>
        <w:t>Dinner at the Lake</w:t>
      </w:r>
      <w:r w:rsidR="000F36F9" w:rsidRPr="00156FB6">
        <w:rPr>
          <w:rFonts w:ascii="Arial" w:hAnsi="Arial" w:cs="Arial"/>
          <w:bCs/>
        </w:rPr>
        <w:t>.</w:t>
      </w:r>
    </w:p>
    <w:p w14:paraId="6708B111" w14:textId="77777777" w:rsidR="0087153B" w:rsidRPr="000F36F9" w:rsidRDefault="0087153B" w:rsidP="0087153B">
      <w:pPr>
        <w:tabs>
          <w:tab w:val="left" w:pos="567"/>
        </w:tabs>
        <w:spacing w:line="280" w:lineRule="exact"/>
        <w:jc w:val="both"/>
        <w:rPr>
          <w:rFonts w:ascii="Arial" w:hAnsi="Arial" w:cs="Arial"/>
        </w:rPr>
      </w:pPr>
    </w:p>
    <w:p w14:paraId="6C341460" w14:textId="04D22523" w:rsidR="00264B7E" w:rsidRPr="000F36F9" w:rsidRDefault="0087153B" w:rsidP="000F36F9">
      <w:pPr>
        <w:tabs>
          <w:tab w:val="left" w:pos="567"/>
        </w:tabs>
        <w:spacing w:line="280" w:lineRule="exact"/>
        <w:jc w:val="both"/>
        <w:rPr>
          <w:rFonts w:ascii="Arial" w:hAnsi="Arial" w:cs="Arial"/>
          <w:color w:val="000000" w:themeColor="text1"/>
        </w:rPr>
      </w:pPr>
      <w:r w:rsidRPr="000F36F9">
        <w:rPr>
          <w:rFonts w:ascii="Arial" w:hAnsi="Arial" w:cs="Arial"/>
          <w:color w:val="000000" w:themeColor="text1"/>
        </w:rPr>
        <w:t xml:space="preserve">The licence shall be subjected to </w:t>
      </w:r>
      <w:r w:rsidR="002A681C">
        <w:rPr>
          <w:rFonts w:ascii="Arial" w:hAnsi="Arial" w:cs="Arial"/>
          <w:color w:val="000000" w:themeColor="text1"/>
        </w:rPr>
        <w:t>mandatory and discretionary</w:t>
      </w:r>
      <w:r w:rsidRPr="000F36F9">
        <w:rPr>
          <w:rFonts w:ascii="Arial" w:hAnsi="Arial" w:cs="Arial"/>
          <w:color w:val="000000" w:themeColor="text1"/>
        </w:rPr>
        <w:t xml:space="preserve"> conditions as detailed in the attached licence.</w:t>
      </w:r>
    </w:p>
    <w:p w14:paraId="37D75364" w14:textId="77777777" w:rsidR="00CC3457" w:rsidRPr="000F36F9" w:rsidRDefault="00CC3457" w:rsidP="00781D5B">
      <w:pPr>
        <w:spacing w:line="280" w:lineRule="exact"/>
        <w:rPr>
          <w:rFonts w:ascii="Arial" w:hAnsi="Arial" w:cs="Arial"/>
        </w:rPr>
      </w:pPr>
    </w:p>
    <w:p w14:paraId="5AA6E51D" w14:textId="4666527E" w:rsidR="00264B7E" w:rsidRPr="000F36F9" w:rsidRDefault="00264B7E" w:rsidP="00781D5B">
      <w:pPr>
        <w:pStyle w:val="rgtext"/>
        <w:tabs>
          <w:tab w:val="clear" w:pos="4253"/>
          <w:tab w:val="clear" w:pos="4962"/>
          <w:tab w:val="left" w:pos="3402"/>
          <w:tab w:val="left" w:pos="3794"/>
        </w:tabs>
        <w:spacing w:after="0" w:line="280" w:lineRule="exact"/>
        <w:rPr>
          <w:rFonts w:cs="Arial"/>
          <w:bCs/>
          <w:sz w:val="20"/>
        </w:rPr>
      </w:pPr>
      <w:r w:rsidRPr="000F36F9">
        <w:rPr>
          <w:rFonts w:cs="Arial"/>
          <w:bCs/>
          <w:sz w:val="20"/>
        </w:rPr>
        <w:t xml:space="preserve">Dated at </w:t>
      </w:r>
      <w:r w:rsidR="007D444F" w:rsidRPr="000F36F9">
        <w:rPr>
          <w:rFonts w:cs="Arial"/>
          <w:bCs/>
          <w:sz w:val="20"/>
        </w:rPr>
        <w:t xml:space="preserve">Taupō </w:t>
      </w:r>
      <w:r w:rsidR="0087153B" w:rsidRPr="000F36F9">
        <w:rPr>
          <w:rFonts w:cs="Arial"/>
          <w:bCs/>
          <w:sz w:val="20"/>
        </w:rPr>
        <w:t>on</w:t>
      </w:r>
      <w:r w:rsidRPr="000F36F9">
        <w:rPr>
          <w:rFonts w:cs="Arial"/>
          <w:bCs/>
          <w:sz w:val="20"/>
        </w:rPr>
        <w:t xml:space="preserve"> </w:t>
      </w:r>
      <w:r>
        <w:rPr>
          <w:rFonts w:cs="Arial"/>
          <w:bCs/>
          <w:sz w:val="20"/>
        </w:rPr>
        <w:t>10 April 2024</w:t>
      </w:r>
    </w:p>
    <w:p w14:paraId="5EC811B1" w14:textId="5E777FC4" w:rsidR="0087153B" w:rsidRPr="000F36F9" w:rsidRDefault="0087153B" w:rsidP="00781D5B">
      <w:pPr>
        <w:pStyle w:val="rgtext"/>
        <w:tabs>
          <w:tab w:val="clear" w:pos="4253"/>
          <w:tab w:val="clear" w:pos="4962"/>
          <w:tab w:val="left" w:pos="3402"/>
          <w:tab w:val="left" w:pos="3794"/>
        </w:tabs>
        <w:spacing w:after="0" w:line="280" w:lineRule="exact"/>
        <w:rPr>
          <w:rFonts w:cs="Arial"/>
          <w:bCs/>
          <w:sz w:val="20"/>
        </w:rPr>
      </w:pPr>
      <w:r w:rsidRPr="000F36F9">
        <w:rPr>
          <w:rFonts w:cs="Arial"/>
          <w:bCs/>
          <w:noProof/>
          <w:lang w:val="en-NZ" w:eastAsia="en-NZ"/>
        </w:rPr>
        <w:drawing>
          <wp:anchor distT="0" distB="0" distL="114300" distR="114300" simplePos="0" relativeHeight="251671552" behindDoc="1" locked="0" layoutInCell="1" allowOverlap="1" wp14:anchorId="37BB4760" wp14:editId="2F8E371B">
            <wp:simplePos x="0" y="0"/>
            <wp:positionH relativeFrom="column">
              <wp:posOffset>-95885</wp:posOffset>
            </wp:positionH>
            <wp:positionV relativeFrom="paragraph">
              <wp:posOffset>44450</wp:posOffset>
            </wp:positionV>
            <wp:extent cx="1809750" cy="10985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ray Clearwa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1098550"/>
                    </a:xfrm>
                    <a:prstGeom prst="rect">
                      <a:avLst/>
                    </a:prstGeom>
                  </pic:spPr>
                </pic:pic>
              </a:graphicData>
            </a:graphic>
            <wp14:sizeRelH relativeFrom="page">
              <wp14:pctWidth>0</wp14:pctWidth>
            </wp14:sizeRelH>
            <wp14:sizeRelV relativeFrom="page">
              <wp14:pctHeight>0</wp14:pctHeight>
            </wp14:sizeRelV>
          </wp:anchor>
        </w:drawing>
      </w:r>
    </w:p>
    <w:p w14:paraId="4FB075CE" w14:textId="77777777" w:rsidR="00264B7E" w:rsidRPr="000F36F9" w:rsidRDefault="00264B7E" w:rsidP="00781D5B">
      <w:pPr>
        <w:pStyle w:val="rgtext"/>
        <w:tabs>
          <w:tab w:val="clear" w:pos="4253"/>
          <w:tab w:val="clear" w:pos="4962"/>
          <w:tab w:val="left" w:pos="3402"/>
          <w:tab w:val="left" w:pos="3794"/>
        </w:tabs>
        <w:spacing w:after="0" w:line="280" w:lineRule="exact"/>
        <w:rPr>
          <w:rFonts w:cs="Arial"/>
          <w:sz w:val="20"/>
        </w:rPr>
      </w:pPr>
    </w:p>
    <w:p w14:paraId="3FA44BBC" w14:textId="77777777" w:rsidR="00264B7E" w:rsidRPr="000F36F9" w:rsidRDefault="00264B7E" w:rsidP="00781D5B">
      <w:pPr>
        <w:pStyle w:val="rgtext"/>
        <w:tabs>
          <w:tab w:val="clear" w:pos="4253"/>
          <w:tab w:val="clear" w:pos="4962"/>
          <w:tab w:val="left" w:pos="3402"/>
          <w:tab w:val="left" w:pos="3794"/>
        </w:tabs>
        <w:spacing w:after="0" w:line="280" w:lineRule="exact"/>
        <w:rPr>
          <w:rFonts w:cs="Arial"/>
          <w:sz w:val="20"/>
        </w:rPr>
      </w:pPr>
    </w:p>
    <w:p w14:paraId="1CFA345B" w14:textId="77777777" w:rsidR="00264B7E" w:rsidRPr="000F36F9" w:rsidRDefault="00264B7E" w:rsidP="00781D5B">
      <w:pPr>
        <w:pStyle w:val="rgtext"/>
        <w:tabs>
          <w:tab w:val="clear" w:pos="4253"/>
          <w:tab w:val="clear" w:pos="4962"/>
          <w:tab w:val="left" w:pos="3402"/>
          <w:tab w:val="left" w:pos="3794"/>
        </w:tabs>
        <w:spacing w:after="0" w:line="280" w:lineRule="exact"/>
        <w:rPr>
          <w:rFonts w:cs="Arial"/>
          <w:sz w:val="20"/>
        </w:rPr>
      </w:pPr>
    </w:p>
    <w:p w14:paraId="45B73E5B" w14:textId="77777777" w:rsidR="00264B7E" w:rsidRPr="000F36F9" w:rsidRDefault="00691153" w:rsidP="00781D5B">
      <w:pPr>
        <w:pStyle w:val="rgtext"/>
        <w:tabs>
          <w:tab w:val="clear" w:pos="4253"/>
          <w:tab w:val="clear" w:pos="4962"/>
          <w:tab w:val="left" w:pos="3402"/>
          <w:tab w:val="left" w:pos="3794"/>
        </w:tabs>
        <w:spacing w:after="0" w:line="280" w:lineRule="exact"/>
        <w:rPr>
          <w:rFonts w:cs="Arial"/>
          <w:sz w:val="20"/>
          <w:u w:val="single"/>
        </w:rPr>
      </w:pPr>
      <w:r w:rsidRPr="000F36F9">
        <w:rPr>
          <w:rFonts w:cs="Arial"/>
          <w:sz w:val="20"/>
          <w:u w:val="single"/>
        </w:rPr>
        <w:tab/>
      </w:r>
    </w:p>
    <w:p w14:paraId="21E004D9" w14:textId="77777777" w:rsidR="00264B7E" w:rsidRPr="000F36F9" w:rsidRDefault="00264B7E" w:rsidP="00781D5B">
      <w:pPr>
        <w:pStyle w:val="rgtextb"/>
        <w:spacing w:line="280" w:lineRule="exact"/>
        <w:rPr>
          <w:rFonts w:cs="Arial"/>
          <w:b w:val="0"/>
          <w:sz w:val="20"/>
        </w:rPr>
      </w:pPr>
      <w:r w:rsidRPr="000F36F9">
        <w:rPr>
          <w:rFonts w:cs="Arial"/>
          <w:b w:val="0"/>
          <w:sz w:val="20"/>
        </w:rPr>
        <w:t>Murray Clearwater</w:t>
      </w:r>
    </w:p>
    <w:p w14:paraId="2A26BFDE" w14:textId="77777777" w:rsidR="00264B7E" w:rsidRPr="000F36F9" w:rsidRDefault="00264B7E" w:rsidP="00781D5B">
      <w:pPr>
        <w:pStyle w:val="rgtextb"/>
        <w:spacing w:line="280" w:lineRule="exact"/>
        <w:rPr>
          <w:rFonts w:cs="Arial"/>
          <w:sz w:val="20"/>
        </w:rPr>
      </w:pPr>
      <w:r w:rsidRPr="000F36F9">
        <w:rPr>
          <w:rFonts w:cs="Arial"/>
          <w:sz w:val="20"/>
        </w:rPr>
        <w:t>Commissioner</w:t>
      </w:r>
    </w:p>
    <w:p w14:paraId="2B9B629E" w14:textId="77777777" w:rsidR="00264B7E" w:rsidRPr="000F36F9" w:rsidRDefault="00264B7E" w:rsidP="00781D5B">
      <w:pPr>
        <w:pStyle w:val="rgtextb"/>
        <w:spacing w:line="280" w:lineRule="exact"/>
        <w:rPr>
          <w:rFonts w:cs="Arial"/>
          <w:sz w:val="20"/>
        </w:rPr>
      </w:pPr>
      <w:r w:rsidRPr="000F36F9">
        <w:rPr>
          <w:rFonts w:cs="Arial"/>
          <w:sz w:val="20"/>
        </w:rPr>
        <w:t>Taupō District Licensing Committee</w:t>
      </w:r>
    </w:p>
    <w:p w14:paraId="03231F5E" w14:textId="77777777" w:rsidR="00264B7E" w:rsidRPr="000F36F9" w:rsidRDefault="00264B7E" w:rsidP="00755EFD">
      <w:pPr>
        <w:rPr>
          <w:rFonts w:ascii="Arial" w:hAnsi="Arial" w:cs="Arial"/>
        </w:rPr>
      </w:pPr>
    </w:p>
    <w:p w14:paraId="75771610" w14:textId="77777777" w:rsidR="00264B7E" w:rsidRPr="00A105EC" w:rsidRDefault="00264B7E" w:rsidP="00755EFD">
      <w:pPr>
        <w:rPr>
          <w:rFonts w:ascii="Arial" w:hAnsi="Arial" w:cs="Arial"/>
        </w:rPr>
        <w:sectPr w:rsidR="00264B7E" w:rsidRPr="00A105EC" w:rsidSect="00EA20B8">
          <w:headerReference w:type="first" r:id="rId11"/>
          <w:pgSz w:w="11907" w:h="16840"/>
          <w:pgMar w:top="568" w:right="1134" w:bottom="1134" w:left="1134" w:header="284" w:footer="1134" w:gutter="0"/>
          <w:paperSrc w:first="7"/>
          <w:cols w:space="720"/>
          <w:titlePg/>
        </w:sectPr>
      </w:pPr>
    </w:p>
    <w:p w14:paraId="74965780" w14:textId="77777777" w:rsidR="00481D77" w:rsidRPr="00A105EC" w:rsidRDefault="0004740A" w:rsidP="00481D77">
      <w:pPr>
        <w:pStyle w:val="rgtext"/>
        <w:tabs>
          <w:tab w:val="clear" w:pos="4253"/>
          <w:tab w:val="clear" w:pos="4962"/>
          <w:tab w:val="left" w:pos="3402"/>
          <w:tab w:val="left" w:pos="3794"/>
        </w:tabs>
        <w:rPr>
          <w:rFonts w:cs="Arial"/>
          <w:b/>
          <w:sz w:val="36"/>
          <w:szCs w:val="36"/>
        </w:rPr>
      </w:pPr>
      <w:r w:rsidRPr="00A105EC">
        <w:rPr>
          <w:rFonts w:cs="Arial"/>
          <w:b/>
          <w:noProof/>
          <w:sz w:val="36"/>
          <w:szCs w:val="36"/>
          <w:lang w:val="en-NZ" w:eastAsia="en-NZ"/>
        </w:rPr>
        <w:lastRenderedPageBreak/>
        <w:drawing>
          <wp:anchor distT="0" distB="0" distL="114300" distR="114300" simplePos="0" relativeHeight="251657216" behindDoc="1" locked="0" layoutInCell="1" allowOverlap="1" wp14:anchorId="798B15C4" wp14:editId="744F0E99">
            <wp:simplePos x="0" y="0"/>
            <wp:positionH relativeFrom="column">
              <wp:posOffset>1556182</wp:posOffset>
            </wp:positionH>
            <wp:positionV relativeFrom="paragraph">
              <wp:posOffset>-325120</wp:posOffset>
            </wp:positionV>
            <wp:extent cx="2911450" cy="964006"/>
            <wp:effectExtent l="0" t="0" r="3810" b="7620"/>
            <wp:wrapNone/>
            <wp:docPr id="26" name="Picture 26" descr="GLT_TDC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LT_TDC_hor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1450" cy="9640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7CBCD" w14:textId="77777777" w:rsidR="00A238FB" w:rsidRPr="00A105EC" w:rsidRDefault="00A238FB" w:rsidP="00481D77">
      <w:pPr>
        <w:pStyle w:val="rghead1"/>
        <w:pBdr>
          <w:top w:val="none" w:sz="0" w:space="0" w:color="auto"/>
          <w:left w:val="none" w:sz="0" w:space="0" w:color="auto"/>
          <w:bottom w:val="none" w:sz="0" w:space="0" w:color="auto"/>
          <w:right w:val="none" w:sz="0" w:space="0" w:color="auto"/>
        </w:pBdr>
        <w:tabs>
          <w:tab w:val="center" w:pos="4535"/>
          <w:tab w:val="left" w:pos="8355"/>
        </w:tabs>
        <w:spacing w:before="0" w:after="0"/>
        <w:jc w:val="center"/>
        <w:rPr>
          <w:rFonts w:cs="Arial"/>
          <w:sz w:val="22"/>
          <w:szCs w:val="36"/>
        </w:rPr>
      </w:pPr>
    </w:p>
    <w:p w14:paraId="25B9C003" w14:textId="77777777" w:rsidR="000F36F9" w:rsidRDefault="000F36F9" w:rsidP="00481D77">
      <w:pPr>
        <w:pStyle w:val="rghead1"/>
        <w:pBdr>
          <w:top w:val="none" w:sz="0" w:space="0" w:color="auto"/>
          <w:left w:val="none" w:sz="0" w:space="0" w:color="auto"/>
          <w:bottom w:val="none" w:sz="0" w:space="0" w:color="auto"/>
          <w:right w:val="none" w:sz="0" w:space="0" w:color="auto"/>
        </w:pBdr>
        <w:tabs>
          <w:tab w:val="center" w:pos="4535"/>
          <w:tab w:val="left" w:pos="8355"/>
        </w:tabs>
        <w:spacing w:before="0" w:after="0"/>
        <w:jc w:val="center"/>
        <w:rPr>
          <w:rFonts w:cs="Arial"/>
          <w:sz w:val="36"/>
          <w:szCs w:val="36"/>
        </w:rPr>
      </w:pPr>
    </w:p>
    <w:p w14:paraId="407E4403" w14:textId="6AFAA242" w:rsidR="00481D77" w:rsidRPr="000F36F9" w:rsidRDefault="00B12177" w:rsidP="00481D77">
      <w:pPr>
        <w:pStyle w:val="rgtext"/>
        <w:tabs>
          <w:tab w:val="clear" w:pos="4253"/>
          <w:tab w:val="clear" w:pos="4962"/>
          <w:tab w:val="clear" w:pos="6663"/>
          <w:tab w:val="left" w:pos="6237"/>
          <w:tab w:val="left" w:pos="7230"/>
        </w:tabs>
        <w:jc w:val="center"/>
        <w:rPr>
          <w:rFonts w:cs="Arial"/>
          <w:b/>
          <w:sz w:val="40"/>
          <w:szCs w:val="40"/>
        </w:rPr>
      </w:pPr>
      <w:sdt>
        <w:sdtPr>
          <w:rPr>
            <w:rFonts w:cs="Arial"/>
            <w:b/>
            <w:sz w:val="40"/>
            <w:szCs w:val="40"/>
          </w:rPr>
          <w:id w:val="-2016838198"/>
          <w:placeholder>
            <w:docPart w:val="4615274D72734C2CAF4DE3818FFDDFE2"/>
          </w:placeholder>
          <w:dropDownList>
            <w:listItem w:value="Choose an item."/>
            <w:listItem w:displayText="On Site" w:value="On Site"/>
            <w:listItem w:displayText="Off Site" w:value="Off Site"/>
          </w:dropDownList>
        </w:sdtPr>
        <w:sdtEndPr/>
        <w:sdtContent>
          <w:r w:rsidR="000F36F9">
            <w:rPr>
              <w:rFonts w:cs="Arial"/>
              <w:b/>
              <w:sz w:val="40"/>
              <w:szCs w:val="40"/>
            </w:rPr>
            <w:t>On Site</w:t>
          </w:r>
        </w:sdtContent>
      </w:sdt>
      <w:r w:rsidR="000F36F9" w:rsidRPr="000F36F9">
        <w:rPr>
          <w:rFonts w:cs="Arial"/>
          <w:b/>
          <w:sz w:val="40"/>
          <w:szCs w:val="40"/>
        </w:rPr>
        <w:t xml:space="preserve"> </w:t>
      </w:r>
      <w:r w:rsidR="00481D77" w:rsidRPr="000F36F9">
        <w:rPr>
          <w:rFonts w:cs="Arial"/>
          <w:b/>
          <w:sz w:val="40"/>
          <w:szCs w:val="40"/>
        </w:rPr>
        <w:t>Special Licence</w:t>
      </w:r>
    </w:p>
    <w:p w14:paraId="4703FBAF" w14:textId="77777777" w:rsidR="00481D77" w:rsidRPr="00A105EC" w:rsidRDefault="002E6A11" w:rsidP="00481D77">
      <w:pPr>
        <w:pStyle w:val="rgtext"/>
        <w:tabs>
          <w:tab w:val="clear" w:pos="4253"/>
          <w:tab w:val="clear" w:pos="4962"/>
          <w:tab w:val="clear" w:pos="6663"/>
          <w:tab w:val="left" w:pos="6237"/>
          <w:tab w:val="left" w:pos="7230"/>
        </w:tabs>
        <w:jc w:val="center"/>
        <w:rPr>
          <w:rFonts w:cs="Arial"/>
          <w:i/>
          <w:sz w:val="18"/>
          <w:szCs w:val="16"/>
        </w:rPr>
      </w:pPr>
      <w:r w:rsidRPr="00A105EC">
        <w:rPr>
          <w:rFonts w:cs="Arial"/>
          <w:i/>
          <w:sz w:val="18"/>
          <w:szCs w:val="16"/>
        </w:rPr>
        <w:t>Section 22 and 64, Sale and Supply of Alcohol Act 2012</w:t>
      </w:r>
    </w:p>
    <w:p w14:paraId="7EDB452F" w14:textId="77777777" w:rsidR="00832A5F" w:rsidRPr="00A105EC" w:rsidRDefault="00832A5F" w:rsidP="00832A5F">
      <w:pPr>
        <w:pStyle w:val="rgtext"/>
        <w:tabs>
          <w:tab w:val="clear" w:pos="4253"/>
          <w:tab w:val="clear" w:pos="4962"/>
          <w:tab w:val="clear" w:pos="6663"/>
          <w:tab w:val="left" w:pos="6237"/>
          <w:tab w:val="left" w:pos="7230"/>
        </w:tabs>
        <w:spacing w:after="0" w:line="320" w:lineRule="exact"/>
        <w:jc w:val="both"/>
        <w:rPr>
          <w:rFonts w:cs="Arial"/>
          <w:b/>
          <w:sz w:val="20"/>
        </w:rPr>
      </w:pPr>
    </w:p>
    <w:p w14:paraId="3CFA0965" w14:textId="0169D954" w:rsidR="00F02A2F" w:rsidRPr="000F36F9" w:rsidRDefault="00481D77" w:rsidP="000F36F9">
      <w:pPr>
        <w:pStyle w:val="rgtext"/>
        <w:tabs>
          <w:tab w:val="clear" w:pos="4253"/>
          <w:tab w:val="clear" w:pos="4962"/>
          <w:tab w:val="clear" w:pos="6663"/>
          <w:tab w:val="left" w:pos="6237"/>
          <w:tab w:val="left" w:pos="7230"/>
        </w:tabs>
        <w:spacing w:after="0" w:line="260" w:lineRule="exact"/>
        <w:jc w:val="both"/>
        <w:rPr>
          <w:rFonts w:cs="Arial"/>
          <w:b/>
          <w:sz w:val="18"/>
          <w:szCs w:val="18"/>
        </w:rPr>
      </w:pPr>
      <w:r w:rsidRPr="000F36F9">
        <w:rPr>
          <w:rFonts w:cs="Arial"/>
          <w:b/>
          <w:sz w:val="18"/>
          <w:szCs w:val="18"/>
        </w:rPr>
        <w:t>Pursuant</w:t>
      </w:r>
      <w:r w:rsidRPr="000F36F9">
        <w:rPr>
          <w:rFonts w:cs="Arial"/>
          <w:sz w:val="18"/>
          <w:szCs w:val="18"/>
        </w:rPr>
        <w:t xml:space="preserve"> to the Sale </w:t>
      </w:r>
      <w:r w:rsidR="002E6A11" w:rsidRPr="00157E01">
        <w:rPr>
          <w:rFonts w:cs="Arial"/>
          <w:sz w:val="18"/>
          <w:szCs w:val="18"/>
        </w:rPr>
        <w:t>and Supply of Alcohol Act 2012</w:t>
      </w:r>
      <w:r w:rsidR="00B940EB" w:rsidRPr="00157E01">
        <w:rPr>
          <w:rFonts w:cs="Arial"/>
          <w:sz w:val="18"/>
          <w:szCs w:val="18"/>
        </w:rPr>
        <w:t>,</w:t>
      </w:r>
      <w:r w:rsidRPr="00157E01">
        <w:rPr>
          <w:rFonts w:cs="Arial"/>
          <w:sz w:val="18"/>
          <w:szCs w:val="18"/>
        </w:rPr>
        <w:t xml:space="preserve"> </w:t>
      </w:r>
      <w:bookmarkStart w:id="0" w:name="_Hlk140069452"/>
      <w:r w:rsidRPr="00157E01">
        <w:rPr>
          <w:rFonts w:cs="Arial"/>
          <w:b/>
          <w:sz w:val="18"/>
          <w:szCs w:val="18"/>
        </w:rPr>
        <w:t xml:space="preserve">Market Central Limited </w:t>
      </w:r>
      <w:r w:rsidRPr="00157E01">
        <w:rPr>
          <w:rFonts w:cs="Arial"/>
          <w:sz w:val="18"/>
          <w:szCs w:val="18"/>
        </w:rPr>
        <w:t>is authorised to sell and supply</w:t>
      </w:r>
      <w:r w:rsidR="00B940EB" w:rsidRPr="00157E01">
        <w:rPr>
          <w:rFonts w:cs="Arial"/>
          <w:sz w:val="18"/>
          <w:szCs w:val="18"/>
        </w:rPr>
        <w:t xml:space="preserve"> alcohol</w:t>
      </w:r>
      <w:r w:rsidRPr="00157E01">
        <w:rPr>
          <w:rFonts w:cs="Arial"/>
          <w:sz w:val="18"/>
          <w:szCs w:val="18"/>
        </w:rPr>
        <w:t>, on the premises situated at 11 Northcroft Street, Taupo</w:t>
      </w:r>
      <w:r w:rsidR="00157E01" w:rsidRPr="00157E01">
        <w:rPr>
          <w:rFonts w:cs="Arial"/>
          <w:sz w:val="18"/>
          <w:szCs w:val="18"/>
        </w:rPr>
        <w:t xml:space="preserve"> </w:t>
      </w:r>
      <w:r w:rsidRPr="00157E01">
        <w:rPr>
          <w:rFonts w:cs="Arial"/>
          <w:sz w:val="18"/>
          <w:szCs w:val="18"/>
        </w:rPr>
        <w:t>and known as Northcroft Reserve, for consumption on the premises, to any person attending the following occasion or event</w:t>
      </w:r>
      <w:r w:rsidR="00B940EB" w:rsidRPr="00157E01">
        <w:rPr>
          <w:rFonts w:cs="Arial"/>
          <w:sz w:val="18"/>
          <w:szCs w:val="18"/>
        </w:rPr>
        <w:t xml:space="preserve"> (or series of occasions or events)</w:t>
      </w:r>
      <w:r w:rsidRPr="00157E01">
        <w:rPr>
          <w:rFonts w:cs="Arial"/>
          <w:sz w:val="18"/>
          <w:szCs w:val="18"/>
        </w:rPr>
        <w:t xml:space="preserve">: </w:t>
      </w:r>
      <w:r w:rsidRPr="00157E01">
        <w:rPr>
          <w:rFonts w:cs="Arial"/>
          <w:b/>
          <w:sz w:val="18"/>
          <w:szCs w:val="18"/>
        </w:rPr>
        <w:t>Dinner at the Lake.</w:t>
      </w:r>
      <w:r w:rsidR="00E77649" w:rsidRPr="000F36F9">
        <w:rPr>
          <w:rFonts w:cs="Arial"/>
          <w:b/>
          <w:sz w:val="18"/>
          <w:szCs w:val="18"/>
        </w:rPr>
        <w:t xml:space="preserve"> </w:t>
      </w:r>
      <w:bookmarkEnd w:id="0"/>
    </w:p>
    <w:p w14:paraId="5F474221" w14:textId="77777777" w:rsidR="00F02A2F" w:rsidRPr="000F36F9" w:rsidRDefault="00F02A2F" w:rsidP="000F36F9">
      <w:pPr>
        <w:pStyle w:val="rgtext"/>
        <w:tabs>
          <w:tab w:val="clear" w:pos="4253"/>
          <w:tab w:val="clear" w:pos="4962"/>
          <w:tab w:val="clear" w:pos="6663"/>
          <w:tab w:val="left" w:pos="6237"/>
          <w:tab w:val="left" w:pos="7230"/>
        </w:tabs>
        <w:spacing w:after="0" w:line="260" w:lineRule="exact"/>
        <w:jc w:val="both"/>
        <w:rPr>
          <w:rFonts w:cs="Arial"/>
          <w:b/>
          <w:sz w:val="18"/>
          <w:szCs w:val="18"/>
        </w:rPr>
      </w:pPr>
    </w:p>
    <w:p w14:paraId="4BC0CF0B" w14:textId="0A3E0ED8" w:rsidR="00F02A2F" w:rsidRPr="000F36F9" w:rsidRDefault="00F02A2F" w:rsidP="000F36F9">
      <w:pPr>
        <w:pStyle w:val="rgtext"/>
        <w:tabs>
          <w:tab w:val="clear" w:pos="4253"/>
          <w:tab w:val="clear" w:pos="4962"/>
          <w:tab w:val="clear" w:pos="6663"/>
          <w:tab w:val="left" w:pos="6237"/>
          <w:tab w:val="left" w:pos="7230"/>
        </w:tabs>
        <w:spacing w:after="0" w:line="260" w:lineRule="exact"/>
        <w:jc w:val="both"/>
        <w:rPr>
          <w:rFonts w:cs="Arial"/>
          <w:sz w:val="18"/>
          <w:szCs w:val="18"/>
        </w:rPr>
      </w:pPr>
      <w:r w:rsidRPr="000F36F9">
        <w:rPr>
          <w:rFonts w:cs="Arial"/>
          <w:sz w:val="18"/>
          <w:szCs w:val="18"/>
        </w:rPr>
        <w:t xml:space="preserve">The authority conferred by this licence must be exercised through a managers or managers appointed by the licensee in accordance with Subpart </w:t>
      </w:r>
      <w:r w:rsidR="00EA0090">
        <w:rPr>
          <w:rFonts w:cs="Arial"/>
          <w:sz w:val="18"/>
          <w:szCs w:val="18"/>
        </w:rPr>
        <w:t>7</w:t>
      </w:r>
      <w:r w:rsidRPr="000F36F9">
        <w:rPr>
          <w:rFonts w:cs="Arial"/>
          <w:sz w:val="18"/>
          <w:szCs w:val="18"/>
        </w:rPr>
        <w:t xml:space="preserve"> of </w:t>
      </w:r>
      <w:r w:rsidR="00691153" w:rsidRPr="000F36F9">
        <w:rPr>
          <w:rFonts w:cs="Arial"/>
          <w:sz w:val="18"/>
          <w:szCs w:val="18"/>
        </w:rPr>
        <w:t>P</w:t>
      </w:r>
      <w:r w:rsidRPr="000F36F9">
        <w:rPr>
          <w:rFonts w:cs="Arial"/>
          <w:sz w:val="18"/>
          <w:szCs w:val="18"/>
        </w:rPr>
        <w:t xml:space="preserve">art 2 of the </w:t>
      </w:r>
      <w:r w:rsidR="000D1BBA" w:rsidRPr="000F36F9">
        <w:rPr>
          <w:rFonts w:cs="Arial"/>
          <w:sz w:val="18"/>
          <w:szCs w:val="18"/>
        </w:rPr>
        <w:t xml:space="preserve">Sale and Supply of Alcohol </w:t>
      </w:r>
      <w:r w:rsidRPr="000F36F9">
        <w:rPr>
          <w:rFonts w:cs="Arial"/>
          <w:sz w:val="18"/>
          <w:szCs w:val="18"/>
        </w:rPr>
        <w:t>Act</w:t>
      </w:r>
      <w:r w:rsidR="000D1BBA" w:rsidRPr="000F36F9">
        <w:rPr>
          <w:rFonts w:cs="Arial"/>
          <w:sz w:val="18"/>
          <w:szCs w:val="18"/>
        </w:rPr>
        <w:t xml:space="preserve"> 2012</w:t>
      </w:r>
      <w:r w:rsidRPr="000F36F9">
        <w:rPr>
          <w:rFonts w:cs="Arial"/>
          <w:sz w:val="18"/>
          <w:szCs w:val="18"/>
        </w:rPr>
        <w:t>.</w:t>
      </w:r>
    </w:p>
    <w:p w14:paraId="3ED3B7C8" w14:textId="77777777" w:rsidR="00832A5F" w:rsidRPr="000F36F9" w:rsidRDefault="00832A5F" w:rsidP="000F36F9">
      <w:pPr>
        <w:pStyle w:val="rgtext"/>
        <w:tabs>
          <w:tab w:val="clear" w:pos="4253"/>
          <w:tab w:val="clear" w:pos="4962"/>
          <w:tab w:val="left" w:pos="3402"/>
          <w:tab w:val="left" w:pos="3794"/>
        </w:tabs>
        <w:spacing w:after="0" w:line="260" w:lineRule="exact"/>
        <w:jc w:val="both"/>
        <w:rPr>
          <w:rFonts w:cs="Arial"/>
          <w:b/>
          <w:sz w:val="18"/>
          <w:szCs w:val="18"/>
        </w:rPr>
      </w:pPr>
    </w:p>
    <w:p w14:paraId="5B3E44E1" w14:textId="3122BCFA" w:rsidR="00481D77" w:rsidRPr="000F36F9" w:rsidRDefault="000F36F9" w:rsidP="000F36F9">
      <w:pPr>
        <w:pStyle w:val="rgtext"/>
        <w:tabs>
          <w:tab w:val="clear" w:pos="4253"/>
          <w:tab w:val="clear" w:pos="4962"/>
          <w:tab w:val="left" w:pos="3402"/>
          <w:tab w:val="left" w:pos="3794"/>
        </w:tabs>
        <w:spacing w:after="0" w:line="260" w:lineRule="exact"/>
        <w:jc w:val="both"/>
        <w:rPr>
          <w:rFonts w:cs="Arial"/>
          <w:b/>
          <w:sz w:val="18"/>
          <w:szCs w:val="18"/>
        </w:rPr>
      </w:pPr>
      <w:r>
        <w:rPr>
          <w:rFonts w:cs="Arial"/>
          <w:b/>
          <w:sz w:val="18"/>
          <w:szCs w:val="18"/>
        </w:rPr>
        <w:t>CONDITIONS</w:t>
      </w:r>
    </w:p>
    <w:p w14:paraId="7EE541AD" w14:textId="77777777" w:rsidR="00481D77" w:rsidRPr="000F36F9" w:rsidRDefault="00481D77" w:rsidP="00157E01">
      <w:pPr>
        <w:pStyle w:val="rgtext"/>
        <w:tabs>
          <w:tab w:val="clear" w:pos="4253"/>
          <w:tab w:val="clear" w:pos="4962"/>
          <w:tab w:val="left" w:pos="3402"/>
          <w:tab w:val="left" w:pos="3794"/>
        </w:tabs>
        <w:spacing w:line="276" w:lineRule="auto"/>
        <w:jc w:val="both"/>
        <w:rPr>
          <w:rFonts w:cs="Arial"/>
          <w:sz w:val="18"/>
          <w:szCs w:val="18"/>
        </w:rPr>
      </w:pPr>
      <w:r w:rsidRPr="000F36F9">
        <w:rPr>
          <w:rFonts w:cs="Arial"/>
          <w:sz w:val="18"/>
          <w:szCs w:val="18"/>
        </w:rPr>
        <w:t>This licence is subject to the following conditions:</w:t>
      </w:r>
    </w:p>
    <w:p w14:paraId="583F01D3" w14:textId="77777777" w:rsidR="00157E01" w:rsidRPr="00157E01" w:rsidRDefault="000F36F9" w:rsidP="00157E01">
      <w:pPr>
        <w:pStyle w:val="ListParagraph"/>
        <w:numPr>
          <w:ilvl w:val="0"/>
          <w:numId w:val="10"/>
        </w:numPr>
        <w:spacing w:after="0"/>
        <w:jc w:val="both"/>
        <w:rPr>
          <w:rFonts w:ascii="Arial" w:eastAsia="Times New Roman" w:hAnsi="Arial" w:cs="Arial"/>
          <w:b/>
          <w:sz w:val="18"/>
          <w:szCs w:val="14"/>
          <w:lang w:val="en-US"/>
        </w:rPr>
      </w:pPr>
      <w:r w:rsidRPr="000F36F9">
        <w:rPr>
          <w:rFonts w:ascii="Arial" w:eastAsia="Times New Roman" w:hAnsi="Arial" w:cs="Arial"/>
          <w:bCs/>
          <w:sz w:val="18"/>
          <w:szCs w:val="14"/>
          <w:lang w:val="en-US"/>
        </w:rPr>
        <w:t xml:space="preserve">Alcohol may be sold and supplied for consumption on the premises only on the following days and hours: </w:t>
      </w:r>
    </w:p>
    <w:p w14:paraId="49D93863" w14:textId="21D735FD" w:rsidR="000F36F9" w:rsidRPr="00157E01" w:rsidRDefault="00157E01" w:rsidP="00157E01">
      <w:pPr>
        <w:pStyle w:val="ListParagraph"/>
        <w:spacing w:after="0"/>
        <w:jc w:val="both"/>
        <w:rPr>
          <w:rFonts w:ascii="Arial" w:eastAsia="Times New Roman" w:hAnsi="Arial" w:cs="Arial"/>
          <w:b/>
          <w:sz w:val="18"/>
          <w:szCs w:val="14"/>
          <w:lang w:val="en-US"/>
        </w:rPr>
      </w:pPr>
      <w:r w:rsidRPr="00157E01">
        <w:rPr>
          <w:rFonts w:ascii="Arial" w:eastAsia="Times New Roman" w:hAnsi="Arial" w:cs="Arial"/>
          <w:b/>
          <w:sz w:val="18"/>
          <w:szCs w:val="14"/>
          <w:lang w:val="en-US"/>
        </w:rPr>
        <w:t>Friday 19 April 2024 from 4.30pm to 8.30pm: and Saturday 20 April 2024 from 4.30pm to 8.30pm.</w:t>
      </w:r>
    </w:p>
    <w:p w14:paraId="77881ACD" w14:textId="79EC27B3" w:rsidR="00157E01" w:rsidRPr="00157E01" w:rsidRDefault="00157E01" w:rsidP="00157E01">
      <w:pPr>
        <w:pStyle w:val="ListParagraph"/>
        <w:numPr>
          <w:ilvl w:val="0"/>
          <w:numId w:val="10"/>
        </w:numPr>
        <w:rPr>
          <w:rFonts w:ascii="Arial" w:eastAsia="Times New Roman" w:hAnsi="Arial" w:cs="Arial"/>
          <w:b/>
          <w:sz w:val="18"/>
          <w:szCs w:val="14"/>
          <w:u w:val="single"/>
          <w:lang w:val="en-US"/>
        </w:rPr>
      </w:pPr>
      <w:r w:rsidRPr="00157E01">
        <w:rPr>
          <w:rFonts w:ascii="Arial" w:eastAsia="Times New Roman" w:hAnsi="Arial" w:cs="Arial"/>
          <w:b/>
          <w:sz w:val="18"/>
          <w:szCs w:val="14"/>
          <w:u w:val="single"/>
          <w:lang w:val="en-US"/>
        </w:rPr>
        <w:t xml:space="preserve">A maximum of two alcoholic drinks </w:t>
      </w:r>
      <w:r w:rsidR="00643C22" w:rsidRPr="0029051D">
        <w:rPr>
          <w:rFonts w:ascii="Arial" w:eastAsia="Times New Roman" w:hAnsi="Arial" w:cs="Arial"/>
          <w:b/>
          <w:sz w:val="18"/>
          <w:szCs w:val="14"/>
          <w:u w:val="single"/>
          <w:lang w:val="en-US"/>
        </w:rPr>
        <w:t xml:space="preserve">can </w:t>
      </w:r>
      <w:r w:rsidRPr="0029051D">
        <w:rPr>
          <w:rFonts w:ascii="Arial" w:eastAsia="Times New Roman" w:hAnsi="Arial" w:cs="Arial"/>
          <w:b/>
          <w:sz w:val="18"/>
          <w:szCs w:val="14"/>
          <w:u w:val="single"/>
          <w:lang w:val="en-US"/>
        </w:rPr>
        <w:t xml:space="preserve">be sold to any one customer at each transaction from 4.30pm to 7.30pm; and then it will revert to one alcoholic drink </w:t>
      </w:r>
      <w:r w:rsidR="00643C22" w:rsidRPr="0029051D">
        <w:rPr>
          <w:rFonts w:ascii="Arial" w:eastAsia="Times New Roman" w:hAnsi="Arial" w:cs="Arial"/>
          <w:b/>
          <w:sz w:val="18"/>
          <w:szCs w:val="14"/>
          <w:u w:val="single"/>
          <w:lang w:val="en-US"/>
        </w:rPr>
        <w:t xml:space="preserve">can be </w:t>
      </w:r>
      <w:r w:rsidRPr="00157E01">
        <w:rPr>
          <w:rFonts w:ascii="Arial" w:eastAsia="Times New Roman" w:hAnsi="Arial" w:cs="Arial"/>
          <w:b/>
          <w:sz w:val="18"/>
          <w:szCs w:val="14"/>
          <w:u w:val="single"/>
          <w:lang w:val="en-US"/>
        </w:rPr>
        <w:t>sold to any one customer at each transaction until the bar closes at 8.00pm.</w:t>
      </w:r>
    </w:p>
    <w:p w14:paraId="6591E896" w14:textId="77777777" w:rsidR="00157E01" w:rsidRPr="00157E01" w:rsidRDefault="00157E01" w:rsidP="00157E01">
      <w:pPr>
        <w:pStyle w:val="ListParagraph"/>
        <w:numPr>
          <w:ilvl w:val="0"/>
          <w:numId w:val="10"/>
        </w:numPr>
        <w:rPr>
          <w:rFonts w:ascii="Arial" w:eastAsia="Times New Roman" w:hAnsi="Arial" w:cs="Arial"/>
          <w:bCs/>
          <w:sz w:val="18"/>
          <w:szCs w:val="14"/>
          <w:u w:val="single"/>
          <w:lang w:val="en-US"/>
        </w:rPr>
      </w:pPr>
      <w:r w:rsidRPr="00157E01">
        <w:rPr>
          <w:rFonts w:ascii="Arial" w:eastAsia="Times New Roman" w:hAnsi="Arial" w:cs="Arial"/>
          <w:bCs/>
          <w:sz w:val="18"/>
          <w:szCs w:val="14"/>
          <w:u w:val="single"/>
          <w:lang w:val="en-US"/>
        </w:rPr>
        <w:t>The entire fenced off area marked on the site plan as the “fenced zone” is designated as Supervised area, as per the event site plan dated 13 March 2024.</w:t>
      </w:r>
    </w:p>
    <w:p w14:paraId="39DD406B" w14:textId="1E9ADA22" w:rsidR="000F36F9" w:rsidRPr="000F36F9" w:rsidRDefault="000F36F9" w:rsidP="00157E01">
      <w:pPr>
        <w:pStyle w:val="ListParagraph"/>
        <w:numPr>
          <w:ilvl w:val="0"/>
          <w:numId w:val="10"/>
        </w:numPr>
        <w:jc w:val="both"/>
        <w:rPr>
          <w:rFonts w:ascii="Arial" w:eastAsia="Times New Roman" w:hAnsi="Arial" w:cs="Arial"/>
          <w:bCs/>
          <w:sz w:val="18"/>
          <w:szCs w:val="14"/>
          <w:lang w:val="en-US"/>
        </w:rPr>
      </w:pPr>
      <w:r w:rsidRPr="000F36F9">
        <w:rPr>
          <w:rFonts w:ascii="Arial" w:eastAsia="Times New Roman" w:hAnsi="Arial" w:cs="Arial"/>
          <w:bCs/>
          <w:sz w:val="18"/>
          <w:szCs w:val="14"/>
          <w:lang w:val="en-US"/>
        </w:rPr>
        <w:t>Drinking water is to be provided to patrons free of charge from a water supply prominently situated on the premises.</w:t>
      </w:r>
    </w:p>
    <w:p w14:paraId="48B721A4" w14:textId="77777777" w:rsidR="000F36F9" w:rsidRPr="000F36F9" w:rsidRDefault="000F36F9" w:rsidP="00157E01">
      <w:pPr>
        <w:pStyle w:val="ListParagraph"/>
        <w:numPr>
          <w:ilvl w:val="0"/>
          <w:numId w:val="10"/>
        </w:numPr>
        <w:jc w:val="both"/>
        <w:rPr>
          <w:rFonts w:ascii="Arial" w:eastAsia="Times New Roman" w:hAnsi="Arial" w:cs="Arial"/>
          <w:bCs/>
          <w:sz w:val="18"/>
          <w:szCs w:val="14"/>
          <w:lang w:val="en-US"/>
        </w:rPr>
      </w:pPr>
      <w:r w:rsidRPr="000F36F9">
        <w:rPr>
          <w:rFonts w:ascii="Arial" w:eastAsia="Times New Roman" w:hAnsi="Arial" w:cs="Arial"/>
          <w:bCs/>
          <w:sz w:val="18"/>
          <w:szCs w:val="14"/>
          <w:lang w:val="en-US"/>
        </w:rPr>
        <w:t>A certificated manager must be on duty at all times, within the licensed area, when the premises are open for the sale and supply of alcohol and their full name must be on a sign prominently displayed.</w:t>
      </w:r>
    </w:p>
    <w:p w14:paraId="2ABAED7E" w14:textId="2247DFA6" w:rsidR="000F36F9" w:rsidRPr="000F36F9" w:rsidRDefault="000F36F9" w:rsidP="00157E01">
      <w:pPr>
        <w:pStyle w:val="ListParagraph"/>
        <w:numPr>
          <w:ilvl w:val="0"/>
          <w:numId w:val="10"/>
        </w:numPr>
        <w:spacing w:after="0"/>
        <w:jc w:val="both"/>
        <w:rPr>
          <w:rFonts w:ascii="Arial" w:eastAsia="Times New Roman" w:hAnsi="Arial" w:cs="Arial"/>
          <w:bCs/>
          <w:sz w:val="18"/>
          <w:szCs w:val="14"/>
          <w:lang w:val="en-US"/>
        </w:rPr>
      </w:pPr>
      <w:r w:rsidRPr="000F36F9">
        <w:rPr>
          <w:rFonts w:ascii="Arial" w:eastAsia="Times New Roman" w:hAnsi="Arial" w:cs="Arial"/>
          <w:bCs/>
          <w:sz w:val="18"/>
          <w:szCs w:val="14"/>
          <w:lang w:val="en-US"/>
        </w:rPr>
        <w:t>Food must be available for consumption on the premises at all times the premises are open for the sale and supply of alcohol, in accordance with the sample menu supplied with the application for this licence, or menu variations of a similar range and standard</w:t>
      </w:r>
    </w:p>
    <w:p w14:paraId="3A5B99C7" w14:textId="0CD54ED9" w:rsidR="000F36F9" w:rsidRPr="000F36F9" w:rsidRDefault="000F36F9" w:rsidP="00157E01">
      <w:pPr>
        <w:pStyle w:val="ListParagraph"/>
        <w:numPr>
          <w:ilvl w:val="0"/>
          <w:numId w:val="10"/>
        </w:numPr>
        <w:spacing w:after="0"/>
        <w:jc w:val="both"/>
        <w:rPr>
          <w:rFonts w:ascii="Arial" w:eastAsia="Times New Roman" w:hAnsi="Arial" w:cs="Arial"/>
          <w:bCs/>
          <w:sz w:val="18"/>
          <w:szCs w:val="14"/>
          <w:lang w:val="en-US"/>
        </w:rPr>
      </w:pPr>
      <w:r w:rsidRPr="000F36F9">
        <w:rPr>
          <w:rFonts w:ascii="Arial" w:eastAsia="Times New Roman" w:hAnsi="Arial" w:cs="Arial"/>
          <w:bCs/>
          <w:sz w:val="18"/>
          <w:szCs w:val="14"/>
          <w:lang w:val="en-US"/>
        </w:rPr>
        <w:t>The licensee must have available for consumption on the premises, at all times when the premises are open for the sale and supply of alcohol, a reasonable range of non-alcoholic and low-alcohol beverages</w:t>
      </w:r>
    </w:p>
    <w:p w14:paraId="17DE6F6D" w14:textId="77777777" w:rsidR="000F36F9" w:rsidRPr="000F36F9" w:rsidRDefault="000F36F9" w:rsidP="00157E01">
      <w:pPr>
        <w:numPr>
          <w:ilvl w:val="0"/>
          <w:numId w:val="10"/>
        </w:numPr>
        <w:spacing w:line="276" w:lineRule="auto"/>
        <w:jc w:val="both"/>
        <w:rPr>
          <w:rFonts w:ascii="Arial" w:hAnsi="Arial" w:cs="Arial"/>
          <w:sz w:val="18"/>
          <w:szCs w:val="18"/>
          <w:lang w:val="en-NZ"/>
        </w:rPr>
      </w:pPr>
      <w:r w:rsidRPr="000F36F9">
        <w:rPr>
          <w:rFonts w:ascii="Arial" w:hAnsi="Arial" w:cs="Arial"/>
          <w:sz w:val="18"/>
          <w:szCs w:val="18"/>
          <w:lang w:val="en-NZ"/>
        </w:rPr>
        <w:t>The Licensee must display signage as follows:</w:t>
      </w:r>
    </w:p>
    <w:p w14:paraId="4B655DCC" w14:textId="77777777" w:rsidR="000F36F9" w:rsidRPr="000F36F9" w:rsidRDefault="000F36F9" w:rsidP="00157E01">
      <w:pPr>
        <w:numPr>
          <w:ilvl w:val="1"/>
          <w:numId w:val="10"/>
        </w:numPr>
        <w:spacing w:line="276" w:lineRule="auto"/>
        <w:jc w:val="both"/>
        <w:rPr>
          <w:rFonts w:ascii="Arial" w:hAnsi="Arial" w:cs="Arial"/>
          <w:sz w:val="18"/>
          <w:szCs w:val="18"/>
          <w:lang w:val="en-NZ"/>
        </w:rPr>
      </w:pPr>
      <w:r w:rsidRPr="000F36F9">
        <w:rPr>
          <w:rFonts w:ascii="Arial" w:hAnsi="Arial" w:cs="Arial"/>
          <w:sz w:val="18"/>
          <w:szCs w:val="18"/>
          <w:lang w:val="en-NZ"/>
        </w:rPr>
        <w:t>At every point-of-sale detailing restrictions on the sale and supply of alcohol to minors and intoxicated persons,</w:t>
      </w:r>
    </w:p>
    <w:p w14:paraId="0ACC339A" w14:textId="77777777" w:rsidR="000F36F9" w:rsidRPr="000F36F9" w:rsidRDefault="000F36F9" w:rsidP="00157E01">
      <w:pPr>
        <w:numPr>
          <w:ilvl w:val="1"/>
          <w:numId w:val="10"/>
        </w:numPr>
        <w:spacing w:line="276" w:lineRule="auto"/>
        <w:jc w:val="both"/>
        <w:rPr>
          <w:rFonts w:ascii="Arial" w:hAnsi="Arial" w:cs="Arial"/>
          <w:sz w:val="18"/>
          <w:szCs w:val="18"/>
          <w:lang w:val="en-NZ"/>
        </w:rPr>
      </w:pPr>
      <w:r w:rsidRPr="000F36F9">
        <w:rPr>
          <w:rFonts w:ascii="Arial" w:hAnsi="Arial" w:cs="Arial"/>
          <w:sz w:val="18"/>
          <w:szCs w:val="18"/>
          <w:lang w:val="en-NZ"/>
        </w:rPr>
        <w:t>A copy of the licence attached to the premises so as to be easily read by persons attending the premises,</w:t>
      </w:r>
    </w:p>
    <w:p w14:paraId="56E46247" w14:textId="77777777" w:rsidR="000F36F9" w:rsidRPr="000F36F9" w:rsidRDefault="000F36F9" w:rsidP="00157E01">
      <w:pPr>
        <w:numPr>
          <w:ilvl w:val="1"/>
          <w:numId w:val="10"/>
        </w:numPr>
        <w:spacing w:line="276" w:lineRule="auto"/>
        <w:jc w:val="both"/>
        <w:rPr>
          <w:rFonts w:ascii="Arial" w:hAnsi="Arial" w:cs="Arial"/>
          <w:sz w:val="18"/>
          <w:szCs w:val="18"/>
          <w:lang w:val="en-NZ"/>
        </w:rPr>
      </w:pPr>
      <w:r w:rsidRPr="000F36F9">
        <w:rPr>
          <w:rFonts w:ascii="Arial" w:hAnsi="Arial" w:cs="Arial"/>
          <w:sz w:val="18"/>
          <w:szCs w:val="18"/>
          <w:lang w:val="en-NZ"/>
        </w:rPr>
        <w:t>A sign prominently displayed at the premises, which identifies by name the manager for the time being on duty,</w:t>
      </w:r>
    </w:p>
    <w:p w14:paraId="6E3E8A2F" w14:textId="01C2CEDD" w:rsidR="000F36F9" w:rsidRPr="000F36F9" w:rsidRDefault="000F36F9" w:rsidP="00157E01">
      <w:pPr>
        <w:numPr>
          <w:ilvl w:val="1"/>
          <w:numId w:val="10"/>
        </w:numPr>
        <w:spacing w:line="276" w:lineRule="auto"/>
        <w:jc w:val="both"/>
        <w:rPr>
          <w:rFonts w:ascii="Arial" w:hAnsi="Arial" w:cs="Arial"/>
          <w:sz w:val="18"/>
          <w:szCs w:val="18"/>
          <w:lang w:val="en-NZ"/>
        </w:rPr>
      </w:pPr>
      <w:r w:rsidRPr="000F36F9">
        <w:rPr>
          <w:rFonts w:ascii="Arial" w:hAnsi="Arial" w:cs="Arial"/>
          <w:sz w:val="18"/>
          <w:szCs w:val="18"/>
          <w:lang w:val="en-NZ"/>
        </w:rPr>
        <w:t>The licensee must provide information and advice about forms of transport available to patrons from the licensed premises.</w:t>
      </w:r>
    </w:p>
    <w:p w14:paraId="58D769E7" w14:textId="77777777" w:rsidR="000F36F9" w:rsidRPr="000F36F9" w:rsidRDefault="000F36F9" w:rsidP="000F36F9">
      <w:pPr>
        <w:pStyle w:val="rgtext"/>
        <w:tabs>
          <w:tab w:val="clear" w:pos="4253"/>
          <w:tab w:val="clear" w:pos="4962"/>
          <w:tab w:val="left" w:pos="3402"/>
          <w:tab w:val="left" w:pos="3794"/>
        </w:tabs>
        <w:spacing w:after="0" w:line="260" w:lineRule="exact"/>
        <w:jc w:val="both"/>
        <w:rPr>
          <w:rFonts w:cs="Arial"/>
          <w:b/>
          <w:sz w:val="18"/>
          <w:szCs w:val="14"/>
        </w:rPr>
      </w:pPr>
    </w:p>
    <w:p w14:paraId="0C84ACB1" w14:textId="338ACB14" w:rsidR="00481D77" w:rsidRPr="000F36F9" w:rsidRDefault="000F36F9" w:rsidP="000F36F9">
      <w:pPr>
        <w:pStyle w:val="rgtext"/>
        <w:tabs>
          <w:tab w:val="clear" w:pos="4253"/>
          <w:tab w:val="clear" w:pos="4962"/>
          <w:tab w:val="left" w:pos="3402"/>
          <w:tab w:val="left" w:pos="3794"/>
        </w:tabs>
        <w:spacing w:after="0" w:line="260" w:lineRule="exact"/>
        <w:jc w:val="both"/>
        <w:rPr>
          <w:rFonts w:cs="Arial"/>
          <w:b/>
          <w:sz w:val="18"/>
          <w:szCs w:val="14"/>
        </w:rPr>
      </w:pPr>
      <w:r w:rsidRPr="000F36F9">
        <w:rPr>
          <w:rFonts w:cs="Arial"/>
          <w:b/>
          <w:sz w:val="18"/>
          <w:szCs w:val="14"/>
        </w:rPr>
        <w:t>DURATION</w:t>
      </w:r>
    </w:p>
    <w:p w14:paraId="58E1BD1E" w14:textId="77777777" w:rsidR="00F43FD8" w:rsidRPr="000F36F9" w:rsidRDefault="00A36EE0" w:rsidP="000F36F9">
      <w:pPr>
        <w:pStyle w:val="rgtext"/>
        <w:tabs>
          <w:tab w:val="clear" w:pos="4253"/>
          <w:tab w:val="clear" w:pos="4962"/>
          <w:tab w:val="left" w:pos="3402"/>
          <w:tab w:val="left" w:pos="3794"/>
        </w:tabs>
        <w:spacing w:after="0" w:line="260" w:lineRule="exact"/>
        <w:jc w:val="both"/>
        <w:rPr>
          <w:rFonts w:cs="Arial"/>
          <w:sz w:val="18"/>
          <w:szCs w:val="14"/>
        </w:rPr>
      </w:pPr>
      <w:r w:rsidRPr="000F36F9">
        <w:rPr>
          <w:rFonts w:cs="Arial"/>
          <w:sz w:val="18"/>
          <w:szCs w:val="14"/>
        </w:rPr>
        <w:t>This licence is only in force as specified in Condition 1.</w:t>
      </w:r>
    </w:p>
    <w:p w14:paraId="6721184A" w14:textId="22E481CF" w:rsidR="00A36EE0" w:rsidRPr="000F36F9" w:rsidRDefault="00A36EE0" w:rsidP="000F36F9">
      <w:pPr>
        <w:pStyle w:val="rgtext"/>
        <w:tabs>
          <w:tab w:val="clear" w:pos="4253"/>
          <w:tab w:val="clear" w:pos="4962"/>
          <w:tab w:val="left" w:pos="3402"/>
          <w:tab w:val="left" w:pos="3794"/>
        </w:tabs>
        <w:spacing w:after="0" w:line="260" w:lineRule="exact"/>
        <w:jc w:val="both"/>
        <w:rPr>
          <w:rFonts w:cs="Arial"/>
          <w:sz w:val="18"/>
          <w:szCs w:val="14"/>
        </w:rPr>
      </w:pPr>
    </w:p>
    <w:p w14:paraId="3354B572" w14:textId="3BB0F3C9" w:rsidR="000F36F9" w:rsidRPr="000F36F9" w:rsidRDefault="000F36F9" w:rsidP="000F36F9">
      <w:pPr>
        <w:pStyle w:val="rgtext"/>
        <w:tabs>
          <w:tab w:val="clear" w:pos="4253"/>
          <w:tab w:val="clear" w:pos="4962"/>
          <w:tab w:val="left" w:pos="3402"/>
          <w:tab w:val="left" w:pos="3794"/>
        </w:tabs>
        <w:spacing w:after="0" w:line="260" w:lineRule="exact"/>
        <w:jc w:val="both"/>
        <w:rPr>
          <w:rFonts w:cs="Arial"/>
          <w:b/>
          <w:bCs/>
          <w:sz w:val="18"/>
          <w:szCs w:val="14"/>
        </w:rPr>
      </w:pPr>
      <w:r w:rsidRPr="000F36F9">
        <w:rPr>
          <w:rFonts w:cs="Arial"/>
          <w:b/>
          <w:bCs/>
          <w:sz w:val="18"/>
          <w:szCs w:val="14"/>
        </w:rPr>
        <w:t>THE LICENSED PREMISES</w:t>
      </w:r>
    </w:p>
    <w:p w14:paraId="4EAF3979" w14:textId="58414BC7" w:rsidR="00CC3457" w:rsidRPr="000F36F9" w:rsidRDefault="00157E01" w:rsidP="000F36F9">
      <w:pPr>
        <w:pStyle w:val="rgtext"/>
        <w:tabs>
          <w:tab w:val="clear" w:pos="4253"/>
          <w:tab w:val="clear" w:pos="4962"/>
          <w:tab w:val="left" w:pos="3402"/>
          <w:tab w:val="left" w:pos="3794"/>
        </w:tabs>
        <w:spacing w:after="0" w:line="260" w:lineRule="exact"/>
        <w:jc w:val="both"/>
        <w:rPr>
          <w:rFonts w:cs="Arial"/>
          <w:sz w:val="18"/>
          <w:szCs w:val="18"/>
        </w:rPr>
      </w:pPr>
      <w:r w:rsidRPr="00157E01">
        <w:rPr>
          <w:rFonts w:cs="Arial"/>
          <w:color w:val="000000" w:themeColor="text1"/>
          <w:sz w:val="18"/>
          <w:szCs w:val="18"/>
          <w:lang w:val="en-GB"/>
        </w:rPr>
        <w:t>The licensed premises known as Dinner at The Lake, situated at Taupo Market Central, Northcroft Reserve, 11 Northcroft Street, Taupo, is more precisely identified as outlined in the event site plan provided with the application as received by the Taupo District Licensing Committee on 13 March 2024.</w:t>
      </w:r>
    </w:p>
    <w:p w14:paraId="3C70DB99" w14:textId="77777777" w:rsidR="00F43FD8" w:rsidRPr="000F36F9" w:rsidRDefault="00F43FD8" w:rsidP="000F36F9">
      <w:pPr>
        <w:pStyle w:val="rgtext"/>
        <w:tabs>
          <w:tab w:val="clear" w:pos="4253"/>
          <w:tab w:val="clear" w:pos="4962"/>
          <w:tab w:val="left" w:pos="3402"/>
          <w:tab w:val="left" w:pos="3794"/>
        </w:tabs>
        <w:spacing w:after="0"/>
        <w:jc w:val="both"/>
        <w:rPr>
          <w:rFonts w:cs="Arial"/>
          <w:sz w:val="18"/>
          <w:szCs w:val="18"/>
        </w:rPr>
      </w:pPr>
    </w:p>
    <w:p w14:paraId="50A55299" w14:textId="749D986C" w:rsidR="00481D77" w:rsidRPr="000F36F9" w:rsidRDefault="00481D77" w:rsidP="000F36F9">
      <w:pPr>
        <w:pStyle w:val="rgtext"/>
        <w:tabs>
          <w:tab w:val="clear" w:pos="4253"/>
          <w:tab w:val="clear" w:pos="4962"/>
          <w:tab w:val="left" w:pos="3402"/>
          <w:tab w:val="left" w:pos="3794"/>
        </w:tabs>
        <w:spacing w:after="0"/>
        <w:jc w:val="both"/>
        <w:rPr>
          <w:rFonts w:cs="Arial"/>
          <w:sz w:val="18"/>
          <w:szCs w:val="18"/>
        </w:rPr>
      </w:pPr>
      <w:r w:rsidRPr="000F36F9">
        <w:rPr>
          <w:rFonts w:cs="Arial"/>
          <w:sz w:val="18"/>
          <w:szCs w:val="18"/>
        </w:rPr>
        <w:t xml:space="preserve">Dated at </w:t>
      </w:r>
      <w:r w:rsidR="002A681C">
        <w:rPr>
          <w:rFonts w:cs="Arial"/>
          <w:sz w:val="18"/>
          <w:szCs w:val="18"/>
        </w:rPr>
        <w:t>Taupo on</w:t>
      </w:r>
      <w:r w:rsidRPr="000F36F9">
        <w:rPr>
          <w:rFonts w:cs="Arial"/>
          <w:sz w:val="18"/>
          <w:szCs w:val="18"/>
        </w:rPr>
        <w:t xml:space="preserve"> </w:t>
      </w:r>
      <w:r>
        <w:rPr>
          <w:rFonts w:cs="Arial"/>
          <w:sz w:val="18"/>
          <w:szCs w:val="18"/>
        </w:rPr>
        <w:t>10 April 2024</w:t>
      </w:r>
    </w:p>
    <w:p w14:paraId="715EA580" w14:textId="77777777" w:rsidR="00481D77" w:rsidRPr="000F36F9" w:rsidRDefault="00745156" w:rsidP="000F36F9">
      <w:pPr>
        <w:pStyle w:val="rgtext"/>
        <w:tabs>
          <w:tab w:val="clear" w:pos="4253"/>
          <w:tab w:val="clear" w:pos="4962"/>
          <w:tab w:val="left" w:pos="3402"/>
          <w:tab w:val="left" w:pos="3794"/>
        </w:tabs>
        <w:spacing w:after="0"/>
        <w:jc w:val="both"/>
        <w:rPr>
          <w:rFonts w:cs="Arial"/>
          <w:b/>
          <w:sz w:val="18"/>
          <w:szCs w:val="18"/>
        </w:rPr>
      </w:pPr>
      <w:r w:rsidRPr="000F36F9">
        <w:rPr>
          <w:rFonts w:cs="Arial"/>
          <w:b/>
          <w:noProof/>
          <w:sz w:val="18"/>
          <w:szCs w:val="18"/>
          <w:lang w:val="en-NZ" w:eastAsia="en-NZ"/>
        </w:rPr>
        <w:drawing>
          <wp:anchor distT="0" distB="0" distL="114300" distR="114300" simplePos="0" relativeHeight="251665408" behindDoc="1" locked="0" layoutInCell="1" allowOverlap="1" wp14:anchorId="0B974439" wp14:editId="4520FDCC">
            <wp:simplePos x="0" y="0"/>
            <wp:positionH relativeFrom="column">
              <wp:posOffset>-1163</wp:posOffset>
            </wp:positionH>
            <wp:positionV relativeFrom="paragraph">
              <wp:posOffset>2556</wp:posOffset>
            </wp:positionV>
            <wp:extent cx="1115292" cy="67689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ray Clearwa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5910" cy="683338"/>
                    </a:xfrm>
                    <a:prstGeom prst="rect">
                      <a:avLst/>
                    </a:prstGeom>
                  </pic:spPr>
                </pic:pic>
              </a:graphicData>
            </a:graphic>
            <wp14:sizeRelH relativeFrom="page">
              <wp14:pctWidth>0</wp14:pctWidth>
            </wp14:sizeRelH>
            <wp14:sizeRelV relativeFrom="page">
              <wp14:pctHeight>0</wp14:pctHeight>
            </wp14:sizeRelV>
          </wp:anchor>
        </w:drawing>
      </w:r>
    </w:p>
    <w:p w14:paraId="57000B3F" w14:textId="77777777" w:rsidR="00481D77" w:rsidRPr="000F36F9" w:rsidRDefault="00481D77" w:rsidP="000F36F9">
      <w:pPr>
        <w:pStyle w:val="rgtext"/>
        <w:tabs>
          <w:tab w:val="clear" w:pos="4253"/>
          <w:tab w:val="clear" w:pos="4962"/>
          <w:tab w:val="left" w:pos="3402"/>
          <w:tab w:val="left" w:pos="3794"/>
        </w:tabs>
        <w:spacing w:after="0"/>
        <w:jc w:val="both"/>
        <w:rPr>
          <w:rFonts w:cs="Arial"/>
          <w:sz w:val="18"/>
          <w:szCs w:val="18"/>
        </w:rPr>
      </w:pPr>
    </w:p>
    <w:p w14:paraId="37BC5185" w14:textId="77777777" w:rsidR="00481D77" w:rsidRPr="000F36F9" w:rsidRDefault="00481D77" w:rsidP="000F36F9">
      <w:pPr>
        <w:pStyle w:val="rgtext"/>
        <w:tabs>
          <w:tab w:val="clear" w:pos="4253"/>
          <w:tab w:val="clear" w:pos="4962"/>
          <w:tab w:val="left" w:pos="3402"/>
          <w:tab w:val="left" w:pos="3794"/>
        </w:tabs>
        <w:spacing w:after="0"/>
        <w:jc w:val="both"/>
        <w:rPr>
          <w:rFonts w:cs="Arial"/>
          <w:sz w:val="18"/>
          <w:szCs w:val="18"/>
        </w:rPr>
      </w:pPr>
    </w:p>
    <w:p w14:paraId="4E9028CB" w14:textId="77777777" w:rsidR="00481D77" w:rsidRPr="000F36F9" w:rsidRDefault="00B12177" w:rsidP="000F36F9">
      <w:pPr>
        <w:pStyle w:val="rgtextb"/>
        <w:jc w:val="both"/>
        <w:rPr>
          <w:rFonts w:cs="Arial"/>
          <w:sz w:val="18"/>
          <w:szCs w:val="18"/>
        </w:rPr>
      </w:pPr>
      <w:r>
        <w:rPr>
          <w:rFonts w:cs="Arial"/>
          <w:sz w:val="18"/>
          <w:szCs w:val="18"/>
        </w:rPr>
        <w:pict w14:anchorId="1DB552B4">
          <v:rect id="_x0000_i1025" style="width:181.4pt;height:1pt" o:hrpct="400" o:hrstd="t" o:hrnoshade="t" o:hr="t" fillcolor="black" stroked="f"/>
        </w:pict>
      </w:r>
    </w:p>
    <w:p w14:paraId="0B79C68C" w14:textId="77777777" w:rsidR="00481D77" w:rsidRPr="000F36F9" w:rsidRDefault="00745156" w:rsidP="000F36F9">
      <w:pPr>
        <w:pStyle w:val="rgtextb"/>
        <w:jc w:val="both"/>
        <w:rPr>
          <w:rFonts w:cs="Arial"/>
          <w:b w:val="0"/>
          <w:sz w:val="18"/>
          <w:szCs w:val="18"/>
        </w:rPr>
      </w:pPr>
      <w:r w:rsidRPr="000F36F9">
        <w:rPr>
          <w:rFonts w:cs="Arial"/>
          <w:b w:val="0"/>
          <w:sz w:val="18"/>
          <w:szCs w:val="18"/>
        </w:rPr>
        <w:t>Murray Clearwater</w:t>
      </w:r>
    </w:p>
    <w:p w14:paraId="59C29152" w14:textId="77777777" w:rsidR="00745156" w:rsidRPr="000F36F9" w:rsidRDefault="00745156" w:rsidP="000F36F9">
      <w:pPr>
        <w:pStyle w:val="rgtextb"/>
        <w:jc w:val="both"/>
        <w:rPr>
          <w:rFonts w:cs="Arial"/>
          <w:sz w:val="18"/>
          <w:szCs w:val="18"/>
        </w:rPr>
      </w:pPr>
      <w:r w:rsidRPr="000F36F9">
        <w:rPr>
          <w:rFonts w:cs="Arial"/>
          <w:sz w:val="18"/>
          <w:szCs w:val="18"/>
        </w:rPr>
        <w:t>Commissioner</w:t>
      </w:r>
    </w:p>
    <w:p w14:paraId="184DD3ED" w14:textId="0AE701FF" w:rsidR="000F36F9" w:rsidRPr="000F36F9" w:rsidRDefault="00745156" w:rsidP="000F36F9">
      <w:pPr>
        <w:pStyle w:val="rgtextb"/>
        <w:jc w:val="both"/>
        <w:rPr>
          <w:rFonts w:cs="Arial"/>
          <w:sz w:val="18"/>
          <w:szCs w:val="18"/>
        </w:rPr>
        <w:sectPr w:rsidR="000F36F9" w:rsidRPr="000F36F9" w:rsidSect="00CC3457">
          <w:headerReference w:type="first" r:id="rId14"/>
          <w:footerReference w:type="first" r:id="rId15"/>
          <w:pgSz w:w="11907" w:h="16840"/>
          <w:pgMar w:top="1134" w:right="1134" w:bottom="709" w:left="993" w:header="720" w:footer="752" w:gutter="0"/>
          <w:paperSrc w:first="7"/>
          <w:pgBorders w:offsetFrom="page">
            <w:top w:val="single" w:sz="18" w:space="24" w:color="auto"/>
            <w:left w:val="single" w:sz="18" w:space="24" w:color="auto"/>
            <w:bottom w:val="single" w:sz="18" w:space="24" w:color="auto"/>
            <w:right w:val="single" w:sz="18" w:space="24" w:color="auto"/>
          </w:pgBorders>
          <w:cols w:space="720"/>
          <w:titlePg/>
        </w:sectPr>
      </w:pPr>
      <w:r w:rsidRPr="000F36F9">
        <w:rPr>
          <w:rFonts w:cs="Arial"/>
          <w:sz w:val="18"/>
          <w:szCs w:val="18"/>
        </w:rPr>
        <w:t>Taupo District Licensing Committee</w:t>
      </w:r>
    </w:p>
    <w:p w14:paraId="1F2D6B7A" w14:textId="221B2D4B" w:rsidR="005A6F77" w:rsidRPr="00A105EC" w:rsidRDefault="005A6F77" w:rsidP="00481D77">
      <w:pPr>
        <w:pStyle w:val="rgtextb"/>
        <w:rPr>
          <w:rFonts w:cs="Arial"/>
          <w:szCs w:val="22"/>
        </w:rPr>
      </w:pPr>
    </w:p>
    <w:p w14:paraId="2C80DFBE" w14:textId="77777777" w:rsidR="005A6F77" w:rsidRPr="00A105EC" w:rsidRDefault="005A6F77" w:rsidP="005A6F77">
      <w:pPr>
        <w:rPr>
          <w:rFonts w:ascii="Arial" w:hAnsi="Arial" w:cs="Arial"/>
          <w:lang w:val="en-US"/>
        </w:rPr>
      </w:pPr>
    </w:p>
    <w:p w14:paraId="67144D3E" w14:textId="77777777" w:rsidR="005A6F77" w:rsidRPr="00A105EC" w:rsidRDefault="005A6F77" w:rsidP="005A6F77">
      <w:pPr>
        <w:rPr>
          <w:rFonts w:ascii="Arial" w:hAnsi="Arial" w:cs="Arial"/>
          <w:lang w:val="en-US"/>
        </w:rPr>
      </w:pPr>
    </w:p>
    <w:p w14:paraId="10E43FD5" w14:textId="77777777" w:rsidR="005A6F77" w:rsidRPr="00A105EC" w:rsidRDefault="005A6F77" w:rsidP="005A6F77">
      <w:pPr>
        <w:rPr>
          <w:rFonts w:ascii="Arial" w:hAnsi="Arial" w:cs="Arial"/>
          <w:lang w:val="en-US"/>
        </w:rPr>
      </w:pPr>
    </w:p>
    <w:p w14:paraId="1F718EF8" w14:textId="77777777" w:rsidR="005A6F77" w:rsidRPr="00A105EC" w:rsidRDefault="005A6F77" w:rsidP="005A6F77">
      <w:pPr>
        <w:rPr>
          <w:rFonts w:ascii="Arial" w:hAnsi="Arial" w:cs="Arial"/>
          <w:lang w:val="en-US"/>
        </w:rPr>
      </w:pPr>
    </w:p>
    <w:p w14:paraId="62868999" w14:textId="07A56B4B" w:rsidR="005A6F77" w:rsidRPr="00A105EC" w:rsidRDefault="00F13675" w:rsidP="005A6F77">
      <w:pPr>
        <w:rPr>
          <w:rFonts w:ascii="Arial" w:hAnsi="Arial" w:cs="Arial"/>
          <w:lang w:val="en-US"/>
        </w:rPr>
      </w:pPr>
      <w:r>
        <w:rPr>
          <w:noProof/>
        </w:rPr>
        <w:drawing>
          <wp:anchor distT="0" distB="0" distL="114300" distR="114300" simplePos="0" relativeHeight="251674624" behindDoc="0" locked="0" layoutInCell="1" allowOverlap="1" wp14:anchorId="2D7E7A6C" wp14:editId="6B4E227E">
            <wp:simplePos x="0" y="0"/>
            <wp:positionH relativeFrom="column">
              <wp:posOffset>-1739508</wp:posOffset>
            </wp:positionH>
            <wp:positionV relativeFrom="paragraph">
              <wp:posOffset>185810</wp:posOffset>
            </wp:positionV>
            <wp:extent cx="10701030" cy="7562373"/>
            <wp:effectExtent l="7302"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0701030" cy="7562373"/>
                    </a:xfrm>
                    <a:prstGeom prst="rect">
                      <a:avLst/>
                    </a:prstGeom>
                  </pic:spPr>
                </pic:pic>
              </a:graphicData>
            </a:graphic>
            <wp14:sizeRelH relativeFrom="page">
              <wp14:pctWidth>0</wp14:pctWidth>
            </wp14:sizeRelH>
            <wp14:sizeRelV relativeFrom="page">
              <wp14:pctHeight>0</wp14:pctHeight>
            </wp14:sizeRelV>
          </wp:anchor>
        </w:drawing>
      </w:r>
    </w:p>
    <w:p w14:paraId="5E5993B0" w14:textId="7A88321E" w:rsidR="005A6F77" w:rsidRPr="00A105EC" w:rsidRDefault="005A6F77" w:rsidP="005A6F77">
      <w:pPr>
        <w:rPr>
          <w:rFonts w:ascii="Arial" w:hAnsi="Arial" w:cs="Arial"/>
          <w:lang w:val="en-US"/>
        </w:rPr>
      </w:pPr>
    </w:p>
    <w:p w14:paraId="2D83B05D" w14:textId="2CFA9CE0" w:rsidR="005A6F77" w:rsidRPr="00A105EC" w:rsidRDefault="005A6F77" w:rsidP="005A6F77">
      <w:pPr>
        <w:rPr>
          <w:rFonts w:ascii="Arial" w:hAnsi="Arial" w:cs="Arial"/>
          <w:lang w:val="en-US"/>
        </w:rPr>
      </w:pPr>
    </w:p>
    <w:p w14:paraId="3011A911" w14:textId="1EE89592" w:rsidR="005A6F77" w:rsidRPr="00A105EC" w:rsidRDefault="005A6F77" w:rsidP="005A6F77">
      <w:pPr>
        <w:rPr>
          <w:rFonts w:ascii="Arial" w:hAnsi="Arial" w:cs="Arial"/>
          <w:lang w:val="en-US"/>
        </w:rPr>
      </w:pPr>
    </w:p>
    <w:p w14:paraId="308FBD61" w14:textId="77777777" w:rsidR="005A6F77" w:rsidRPr="00A105EC" w:rsidRDefault="005A6F77" w:rsidP="005A6F77">
      <w:pPr>
        <w:rPr>
          <w:rFonts w:ascii="Arial" w:hAnsi="Arial" w:cs="Arial"/>
          <w:lang w:val="en-US"/>
        </w:rPr>
      </w:pPr>
    </w:p>
    <w:p w14:paraId="156101AA" w14:textId="77777777" w:rsidR="005A6F77" w:rsidRPr="00A105EC" w:rsidRDefault="005A6F77" w:rsidP="005A6F77">
      <w:pPr>
        <w:rPr>
          <w:rFonts w:ascii="Arial" w:hAnsi="Arial" w:cs="Arial"/>
          <w:lang w:val="en-US"/>
        </w:rPr>
      </w:pPr>
    </w:p>
    <w:p w14:paraId="45899EEA" w14:textId="77777777" w:rsidR="005A6F77" w:rsidRPr="00A105EC" w:rsidRDefault="005A6F77" w:rsidP="005A6F77">
      <w:pPr>
        <w:rPr>
          <w:rFonts w:ascii="Arial" w:hAnsi="Arial" w:cs="Arial"/>
          <w:lang w:val="en-US"/>
        </w:rPr>
      </w:pPr>
    </w:p>
    <w:p w14:paraId="4BA24DC6" w14:textId="77777777" w:rsidR="005A6F77" w:rsidRPr="00A105EC" w:rsidRDefault="005A6F77" w:rsidP="005A6F77">
      <w:pPr>
        <w:rPr>
          <w:rFonts w:ascii="Arial" w:hAnsi="Arial" w:cs="Arial"/>
          <w:lang w:val="en-US"/>
        </w:rPr>
      </w:pPr>
    </w:p>
    <w:p w14:paraId="2C8E8BCF" w14:textId="77777777" w:rsidR="005A6F77" w:rsidRPr="00A105EC" w:rsidRDefault="005A6F77" w:rsidP="005A6F77">
      <w:pPr>
        <w:rPr>
          <w:rFonts w:ascii="Arial" w:hAnsi="Arial" w:cs="Arial"/>
          <w:lang w:val="en-US"/>
        </w:rPr>
      </w:pPr>
    </w:p>
    <w:p w14:paraId="739646BC" w14:textId="77777777" w:rsidR="005A6F77" w:rsidRPr="00A105EC" w:rsidRDefault="005A6F77" w:rsidP="005A6F77">
      <w:pPr>
        <w:rPr>
          <w:rFonts w:ascii="Arial" w:hAnsi="Arial" w:cs="Arial"/>
          <w:lang w:val="en-US"/>
        </w:rPr>
      </w:pPr>
    </w:p>
    <w:p w14:paraId="67247F86" w14:textId="77777777" w:rsidR="005A6F77" w:rsidRPr="00A105EC" w:rsidRDefault="005A6F77" w:rsidP="005A6F77">
      <w:pPr>
        <w:rPr>
          <w:rFonts w:ascii="Arial" w:hAnsi="Arial" w:cs="Arial"/>
          <w:lang w:val="en-US"/>
        </w:rPr>
      </w:pPr>
    </w:p>
    <w:p w14:paraId="7E3D20CD" w14:textId="77777777" w:rsidR="005A6F77" w:rsidRPr="00A105EC" w:rsidRDefault="005A6F77" w:rsidP="005A6F77">
      <w:pPr>
        <w:rPr>
          <w:rFonts w:ascii="Arial" w:hAnsi="Arial" w:cs="Arial"/>
          <w:lang w:val="en-US"/>
        </w:rPr>
      </w:pPr>
    </w:p>
    <w:p w14:paraId="0A20529C" w14:textId="77777777" w:rsidR="005A6F77" w:rsidRPr="00A105EC" w:rsidRDefault="005A6F77" w:rsidP="005A6F77">
      <w:pPr>
        <w:rPr>
          <w:rFonts w:ascii="Arial" w:hAnsi="Arial" w:cs="Arial"/>
          <w:lang w:val="en-US"/>
        </w:rPr>
      </w:pPr>
    </w:p>
    <w:p w14:paraId="150DE126" w14:textId="77777777" w:rsidR="005A6F77" w:rsidRPr="00A105EC" w:rsidRDefault="005A6F77" w:rsidP="005A6F77">
      <w:pPr>
        <w:rPr>
          <w:rFonts w:ascii="Arial" w:hAnsi="Arial" w:cs="Arial"/>
          <w:lang w:val="en-US"/>
        </w:rPr>
      </w:pPr>
    </w:p>
    <w:p w14:paraId="5083244E" w14:textId="77777777" w:rsidR="005A6F77" w:rsidRPr="00A105EC" w:rsidRDefault="005A6F77" w:rsidP="005A6F77">
      <w:pPr>
        <w:rPr>
          <w:rFonts w:ascii="Arial" w:hAnsi="Arial" w:cs="Arial"/>
          <w:lang w:val="en-US"/>
        </w:rPr>
      </w:pPr>
    </w:p>
    <w:p w14:paraId="52149256" w14:textId="77777777" w:rsidR="005A6F77" w:rsidRPr="00A105EC" w:rsidRDefault="005A6F77" w:rsidP="005A6F77">
      <w:pPr>
        <w:rPr>
          <w:rFonts w:ascii="Arial" w:hAnsi="Arial" w:cs="Arial"/>
          <w:lang w:val="en-US"/>
        </w:rPr>
      </w:pPr>
    </w:p>
    <w:p w14:paraId="7A3ECA73" w14:textId="77777777" w:rsidR="005A6F77" w:rsidRPr="00A105EC" w:rsidRDefault="005A6F77" w:rsidP="005A6F77">
      <w:pPr>
        <w:rPr>
          <w:rFonts w:ascii="Arial" w:hAnsi="Arial" w:cs="Arial"/>
          <w:lang w:val="en-US"/>
        </w:rPr>
      </w:pPr>
    </w:p>
    <w:p w14:paraId="55E99C7B" w14:textId="77777777" w:rsidR="005A6F77" w:rsidRPr="00A105EC" w:rsidRDefault="005A6F77" w:rsidP="005A6F77">
      <w:pPr>
        <w:rPr>
          <w:rFonts w:ascii="Arial" w:hAnsi="Arial" w:cs="Arial"/>
          <w:lang w:val="en-US"/>
        </w:rPr>
      </w:pPr>
    </w:p>
    <w:p w14:paraId="7E24FA83" w14:textId="77777777" w:rsidR="005A6F77" w:rsidRPr="00A105EC" w:rsidRDefault="005A6F77" w:rsidP="005A6F77">
      <w:pPr>
        <w:rPr>
          <w:rFonts w:ascii="Arial" w:hAnsi="Arial" w:cs="Arial"/>
          <w:lang w:val="en-US"/>
        </w:rPr>
      </w:pPr>
    </w:p>
    <w:p w14:paraId="6BAB8001" w14:textId="77777777" w:rsidR="005A6F77" w:rsidRPr="00A105EC" w:rsidRDefault="005A6F77" w:rsidP="005A6F77">
      <w:pPr>
        <w:rPr>
          <w:rFonts w:ascii="Arial" w:hAnsi="Arial" w:cs="Arial"/>
          <w:lang w:val="en-US"/>
        </w:rPr>
      </w:pPr>
    </w:p>
    <w:p w14:paraId="2D5A8F7D" w14:textId="77777777" w:rsidR="005A6F77" w:rsidRPr="00A105EC" w:rsidRDefault="005A6F77" w:rsidP="005A6F77">
      <w:pPr>
        <w:rPr>
          <w:rFonts w:ascii="Arial" w:hAnsi="Arial" w:cs="Arial"/>
          <w:lang w:val="en-US"/>
        </w:rPr>
      </w:pPr>
    </w:p>
    <w:p w14:paraId="063F8242" w14:textId="77777777" w:rsidR="005A6F77" w:rsidRPr="00A105EC" w:rsidRDefault="005A6F77" w:rsidP="005A6F77">
      <w:pPr>
        <w:rPr>
          <w:rFonts w:ascii="Arial" w:hAnsi="Arial" w:cs="Arial"/>
          <w:lang w:val="en-US"/>
        </w:rPr>
      </w:pPr>
    </w:p>
    <w:p w14:paraId="4D74DB44" w14:textId="77777777" w:rsidR="005A6F77" w:rsidRPr="00A105EC" w:rsidRDefault="005A6F77" w:rsidP="005A6F77">
      <w:pPr>
        <w:rPr>
          <w:rFonts w:ascii="Arial" w:hAnsi="Arial" w:cs="Arial"/>
          <w:lang w:val="en-US"/>
        </w:rPr>
      </w:pPr>
    </w:p>
    <w:p w14:paraId="170CAFE0" w14:textId="77777777" w:rsidR="005A6F77" w:rsidRPr="00A105EC" w:rsidRDefault="005A6F77" w:rsidP="005A6F77">
      <w:pPr>
        <w:rPr>
          <w:rFonts w:ascii="Arial" w:hAnsi="Arial" w:cs="Arial"/>
          <w:lang w:val="en-US"/>
        </w:rPr>
      </w:pPr>
    </w:p>
    <w:p w14:paraId="5CC3D4A1" w14:textId="77777777" w:rsidR="005A6F77" w:rsidRPr="00A105EC" w:rsidRDefault="005A6F77" w:rsidP="005A6F77">
      <w:pPr>
        <w:rPr>
          <w:rFonts w:ascii="Arial" w:hAnsi="Arial" w:cs="Arial"/>
          <w:lang w:val="en-US"/>
        </w:rPr>
      </w:pPr>
    </w:p>
    <w:p w14:paraId="5FC0FD6D" w14:textId="77777777" w:rsidR="005A6F77" w:rsidRPr="00A105EC" w:rsidRDefault="005A6F77" w:rsidP="005A6F77">
      <w:pPr>
        <w:rPr>
          <w:rFonts w:ascii="Arial" w:hAnsi="Arial" w:cs="Arial"/>
          <w:lang w:val="en-US"/>
        </w:rPr>
      </w:pPr>
    </w:p>
    <w:p w14:paraId="09C72FBE" w14:textId="77777777" w:rsidR="005A6F77" w:rsidRPr="00A105EC" w:rsidRDefault="005A6F77" w:rsidP="005A6F77">
      <w:pPr>
        <w:rPr>
          <w:rFonts w:ascii="Arial" w:hAnsi="Arial" w:cs="Arial"/>
          <w:lang w:val="en-US"/>
        </w:rPr>
      </w:pPr>
    </w:p>
    <w:p w14:paraId="397F4A24" w14:textId="77777777" w:rsidR="005A6F77" w:rsidRPr="00A105EC" w:rsidRDefault="005A6F77" w:rsidP="005A6F77">
      <w:pPr>
        <w:rPr>
          <w:rFonts w:ascii="Arial" w:hAnsi="Arial" w:cs="Arial"/>
          <w:lang w:val="en-US"/>
        </w:rPr>
      </w:pPr>
    </w:p>
    <w:p w14:paraId="634C10CE" w14:textId="77777777" w:rsidR="005A6F77" w:rsidRPr="00A105EC" w:rsidRDefault="005A6F77" w:rsidP="005A6F77">
      <w:pPr>
        <w:rPr>
          <w:rFonts w:ascii="Arial" w:hAnsi="Arial" w:cs="Arial"/>
          <w:lang w:val="en-US"/>
        </w:rPr>
      </w:pPr>
    </w:p>
    <w:p w14:paraId="782DA4D8" w14:textId="77777777" w:rsidR="005A6F77" w:rsidRPr="00A105EC" w:rsidRDefault="005A6F77" w:rsidP="005A6F77">
      <w:pPr>
        <w:rPr>
          <w:rFonts w:ascii="Arial" w:hAnsi="Arial" w:cs="Arial"/>
          <w:lang w:val="en-US"/>
        </w:rPr>
      </w:pPr>
    </w:p>
    <w:p w14:paraId="0A19F5E6" w14:textId="77777777" w:rsidR="005A6F77" w:rsidRPr="00A105EC" w:rsidRDefault="005A6F77" w:rsidP="005A6F77">
      <w:pPr>
        <w:rPr>
          <w:rFonts w:ascii="Arial" w:hAnsi="Arial" w:cs="Arial"/>
          <w:lang w:val="en-US"/>
        </w:rPr>
      </w:pPr>
    </w:p>
    <w:p w14:paraId="20FB1CBF" w14:textId="77777777" w:rsidR="005A6F77" w:rsidRPr="00A105EC" w:rsidRDefault="005A6F77" w:rsidP="005A6F77">
      <w:pPr>
        <w:rPr>
          <w:rFonts w:ascii="Arial" w:hAnsi="Arial" w:cs="Arial"/>
          <w:lang w:val="en-US"/>
        </w:rPr>
      </w:pPr>
    </w:p>
    <w:p w14:paraId="5C8A9AF6" w14:textId="77777777" w:rsidR="005A6F77" w:rsidRPr="00A105EC" w:rsidRDefault="005A6F77" w:rsidP="005A6F77">
      <w:pPr>
        <w:rPr>
          <w:rFonts w:ascii="Arial" w:hAnsi="Arial" w:cs="Arial"/>
          <w:lang w:val="en-US"/>
        </w:rPr>
      </w:pPr>
    </w:p>
    <w:p w14:paraId="4C67A576" w14:textId="77777777" w:rsidR="005A6F77" w:rsidRPr="00A105EC" w:rsidRDefault="005A6F77" w:rsidP="005A6F77">
      <w:pPr>
        <w:rPr>
          <w:rFonts w:ascii="Arial" w:hAnsi="Arial" w:cs="Arial"/>
          <w:lang w:val="en-US"/>
        </w:rPr>
      </w:pPr>
    </w:p>
    <w:p w14:paraId="3F436E64" w14:textId="77777777" w:rsidR="005A6F77" w:rsidRPr="00A105EC" w:rsidRDefault="005A6F77" w:rsidP="005A6F77">
      <w:pPr>
        <w:rPr>
          <w:rFonts w:ascii="Arial" w:hAnsi="Arial" w:cs="Arial"/>
          <w:lang w:val="en-US"/>
        </w:rPr>
      </w:pPr>
    </w:p>
    <w:p w14:paraId="18EED9F5" w14:textId="77777777" w:rsidR="005A6F77" w:rsidRPr="00A105EC" w:rsidRDefault="005A6F77" w:rsidP="005A6F77">
      <w:pPr>
        <w:rPr>
          <w:rFonts w:ascii="Arial" w:hAnsi="Arial" w:cs="Arial"/>
          <w:lang w:val="en-US"/>
        </w:rPr>
      </w:pPr>
    </w:p>
    <w:p w14:paraId="02443B27" w14:textId="77777777" w:rsidR="0008462B" w:rsidRDefault="005A6F77" w:rsidP="005A6F77">
      <w:pPr>
        <w:rPr>
          <w:rFonts w:ascii="Arial" w:hAnsi="Arial" w:cs="Arial"/>
          <w:lang w:val="en-US"/>
        </w:rPr>
      </w:pPr>
      <w:r w:rsidRPr="00A105EC">
        <w:rPr>
          <w:rFonts w:ascii="Arial" w:hAnsi="Arial" w:cs="Arial"/>
          <w:lang w:val="en-US"/>
        </w:rPr>
        <w:br w:type="page"/>
      </w:r>
    </w:p>
    <w:p w14:paraId="5ABFBEFB" w14:textId="77777777" w:rsidR="0008462B" w:rsidRDefault="0008462B" w:rsidP="005A6F77">
      <w:pPr>
        <w:rPr>
          <w:rFonts w:ascii="Arial" w:hAnsi="Arial" w:cs="Arial"/>
          <w:lang w:val="en-US"/>
        </w:rPr>
      </w:pPr>
    </w:p>
    <w:p w14:paraId="0D9CACCF" w14:textId="77777777" w:rsidR="0008462B" w:rsidRDefault="0008462B" w:rsidP="005A6F77">
      <w:pPr>
        <w:rPr>
          <w:rFonts w:ascii="Arial" w:hAnsi="Arial" w:cs="Arial"/>
          <w:lang w:val="en-US"/>
        </w:rPr>
      </w:pPr>
    </w:p>
    <w:p w14:paraId="2848EC26" w14:textId="77777777" w:rsidR="0008462B" w:rsidRDefault="0008462B" w:rsidP="005A6F77">
      <w:pPr>
        <w:rPr>
          <w:rFonts w:ascii="Arial" w:hAnsi="Arial" w:cs="Arial"/>
          <w:lang w:val="en-US"/>
        </w:rPr>
      </w:pPr>
    </w:p>
    <w:p w14:paraId="39949E0F" w14:textId="77777777" w:rsidR="0008462B" w:rsidRDefault="0008462B" w:rsidP="005A6F77">
      <w:pPr>
        <w:rPr>
          <w:rFonts w:ascii="Arial" w:hAnsi="Arial" w:cs="Arial"/>
          <w:lang w:val="en-US"/>
        </w:rPr>
      </w:pPr>
    </w:p>
    <w:p w14:paraId="7C32FBFA" w14:textId="77777777" w:rsidR="0008462B" w:rsidRDefault="0008462B" w:rsidP="005A6F77">
      <w:pPr>
        <w:rPr>
          <w:rFonts w:ascii="Arial" w:hAnsi="Arial" w:cs="Arial"/>
          <w:lang w:val="en-US"/>
        </w:rPr>
      </w:pPr>
    </w:p>
    <w:p w14:paraId="6443BE71" w14:textId="77777777" w:rsidR="0008462B" w:rsidRDefault="0008462B" w:rsidP="005A6F77">
      <w:pPr>
        <w:rPr>
          <w:rFonts w:ascii="Arial" w:hAnsi="Arial" w:cs="Arial"/>
          <w:lang w:val="en-US"/>
        </w:rPr>
      </w:pPr>
    </w:p>
    <w:p w14:paraId="62E9C72D" w14:textId="77777777" w:rsidR="0008462B" w:rsidRDefault="0008462B" w:rsidP="005A6F77">
      <w:pPr>
        <w:rPr>
          <w:rFonts w:ascii="Arial" w:hAnsi="Arial" w:cs="Arial"/>
          <w:lang w:val="en-US"/>
        </w:rPr>
      </w:pPr>
    </w:p>
    <w:p w14:paraId="143D59FC" w14:textId="77777777" w:rsidR="0008462B" w:rsidRDefault="0008462B" w:rsidP="005A6F77">
      <w:pPr>
        <w:rPr>
          <w:rFonts w:ascii="Arial" w:hAnsi="Arial" w:cs="Arial"/>
          <w:lang w:val="en-US"/>
        </w:rPr>
      </w:pPr>
    </w:p>
    <w:p w14:paraId="0F3D7BBE" w14:textId="3BDBB813" w:rsidR="0008462B" w:rsidRDefault="0008462B" w:rsidP="005A6F77">
      <w:pPr>
        <w:rPr>
          <w:rFonts w:ascii="Arial" w:hAnsi="Arial" w:cs="Arial"/>
          <w:lang w:val="en-US"/>
        </w:rPr>
      </w:pPr>
      <w:r>
        <w:rPr>
          <w:noProof/>
        </w:rPr>
        <w:drawing>
          <wp:anchor distT="0" distB="0" distL="114300" distR="114300" simplePos="0" relativeHeight="251675648" behindDoc="0" locked="0" layoutInCell="1" allowOverlap="1" wp14:anchorId="29CBA14D" wp14:editId="0910F9DC">
            <wp:simplePos x="0" y="0"/>
            <wp:positionH relativeFrom="column">
              <wp:posOffset>-1729609</wp:posOffset>
            </wp:positionH>
            <wp:positionV relativeFrom="paragraph">
              <wp:posOffset>222752</wp:posOffset>
            </wp:positionV>
            <wp:extent cx="10698974" cy="7589289"/>
            <wp:effectExtent l="0" t="7303" r="318" b="31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10702365" cy="7591694"/>
                    </a:xfrm>
                    <a:prstGeom prst="rect">
                      <a:avLst/>
                    </a:prstGeom>
                  </pic:spPr>
                </pic:pic>
              </a:graphicData>
            </a:graphic>
            <wp14:sizeRelH relativeFrom="page">
              <wp14:pctWidth>0</wp14:pctWidth>
            </wp14:sizeRelH>
            <wp14:sizeRelV relativeFrom="page">
              <wp14:pctHeight>0</wp14:pctHeight>
            </wp14:sizeRelV>
          </wp:anchor>
        </w:drawing>
      </w:r>
    </w:p>
    <w:p w14:paraId="38CDCB59" w14:textId="29DCC9FB" w:rsidR="0008462B" w:rsidRDefault="0008462B" w:rsidP="005A6F77">
      <w:pPr>
        <w:rPr>
          <w:rFonts w:ascii="Arial" w:hAnsi="Arial" w:cs="Arial"/>
          <w:lang w:val="en-US"/>
        </w:rPr>
      </w:pPr>
    </w:p>
    <w:p w14:paraId="55804D44" w14:textId="1EADB3A5" w:rsidR="0008462B" w:rsidRDefault="0008462B" w:rsidP="005A6F77">
      <w:pPr>
        <w:rPr>
          <w:rFonts w:ascii="Arial" w:hAnsi="Arial" w:cs="Arial"/>
          <w:lang w:val="en-US"/>
        </w:rPr>
      </w:pPr>
    </w:p>
    <w:p w14:paraId="2CBF8F97" w14:textId="2913B474" w:rsidR="0008462B" w:rsidRDefault="0008462B" w:rsidP="005A6F77">
      <w:pPr>
        <w:rPr>
          <w:rFonts w:ascii="Arial" w:hAnsi="Arial" w:cs="Arial"/>
          <w:lang w:val="en-US"/>
        </w:rPr>
      </w:pPr>
    </w:p>
    <w:p w14:paraId="7974CA9A" w14:textId="0AA1A042" w:rsidR="0008462B" w:rsidRDefault="0008462B" w:rsidP="005A6F77">
      <w:pPr>
        <w:rPr>
          <w:rFonts w:ascii="Arial" w:hAnsi="Arial" w:cs="Arial"/>
          <w:lang w:val="en-US"/>
        </w:rPr>
      </w:pPr>
    </w:p>
    <w:p w14:paraId="1DF1C1DE" w14:textId="77777777" w:rsidR="0008462B" w:rsidRDefault="0008462B" w:rsidP="005A6F77">
      <w:pPr>
        <w:rPr>
          <w:rFonts w:ascii="Arial" w:hAnsi="Arial" w:cs="Arial"/>
          <w:lang w:val="en-US"/>
        </w:rPr>
      </w:pPr>
    </w:p>
    <w:p w14:paraId="4CAB49BC" w14:textId="77777777" w:rsidR="0008462B" w:rsidRDefault="0008462B" w:rsidP="005A6F77">
      <w:pPr>
        <w:rPr>
          <w:rFonts w:ascii="Arial" w:hAnsi="Arial" w:cs="Arial"/>
          <w:lang w:val="en-US"/>
        </w:rPr>
      </w:pPr>
    </w:p>
    <w:p w14:paraId="2DB77577" w14:textId="77777777" w:rsidR="0008462B" w:rsidRDefault="0008462B" w:rsidP="005A6F77">
      <w:pPr>
        <w:rPr>
          <w:rFonts w:ascii="Arial" w:hAnsi="Arial" w:cs="Arial"/>
          <w:lang w:val="en-US"/>
        </w:rPr>
      </w:pPr>
    </w:p>
    <w:p w14:paraId="24D191C1" w14:textId="77777777" w:rsidR="0008462B" w:rsidRDefault="0008462B" w:rsidP="005A6F77">
      <w:pPr>
        <w:rPr>
          <w:rFonts w:ascii="Arial" w:hAnsi="Arial" w:cs="Arial"/>
          <w:lang w:val="en-US"/>
        </w:rPr>
      </w:pPr>
    </w:p>
    <w:p w14:paraId="7BE90FAC" w14:textId="77777777" w:rsidR="0008462B" w:rsidRDefault="0008462B" w:rsidP="005A6F77">
      <w:pPr>
        <w:rPr>
          <w:rFonts w:ascii="Arial" w:hAnsi="Arial" w:cs="Arial"/>
          <w:lang w:val="en-US"/>
        </w:rPr>
      </w:pPr>
    </w:p>
    <w:p w14:paraId="436EF52B" w14:textId="77777777" w:rsidR="0008462B" w:rsidRDefault="0008462B" w:rsidP="005A6F77">
      <w:pPr>
        <w:rPr>
          <w:rFonts w:ascii="Arial" w:hAnsi="Arial" w:cs="Arial"/>
          <w:lang w:val="en-US"/>
        </w:rPr>
      </w:pPr>
    </w:p>
    <w:p w14:paraId="776A2F37" w14:textId="77777777" w:rsidR="0008462B" w:rsidRDefault="0008462B" w:rsidP="005A6F77">
      <w:pPr>
        <w:rPr>
          <w:rFonts w:ascii="Arial" w:hAnsi="Arial" w:cs="Arial"/>
          <w:lang w:val="en-US"/>
        </w:rPr>
      </w:pPr>
    </w:p>
    <w:p w14:paraId="50A12ECA" w14:textId="77777777" w:rsidR="0008462B" w:rsidRDefault="0008462B" w:rsidP="005A6F77">
      <w:pPr>
        <w:rPr>
          <w:rFonts w:ascii="Arial" w:hAnsi="Arial" w:cs="Arial"/>
          <w:lang w:val="en-US"/>
        </w:rPr>
      </w:pPr>
    </w:p>
    <w:p w14:paraId="00E2519D" w14:textId="77777777" w:rsidR="0008462B" w:rsidRDefault="0008462B" w:rsidP="005A6F77">
      <w:pPr>
        <w:rPr>
          <w:rFonts w:ascii="Arial" w:hAnsi="Arial" w:cs="Arial"/>
          <w:lang w:val="en-US"/>
        </w:rPr>
      </w:pPr>
    </w:p>
    <w:p w14:paraId="0F9D702B" w14:textId="77777777" w:rsidR="0008462B" w:rsidRDefault="0008462B" w:rsidP="005A6F77">
      <w:pPr>
        <w:rPr>
          <w:rFonts w:ascii="Arial" w:hAnsi="Arial" w:cs="Arial"/>
          <w:lang w:val="en-US"/>
        </w:rPr>
      </w:pPr>
    </w:p>
    <w:p w14:paraId="5A240D6C" w14:textId="77777777" w:rsidR="0008462B" w:rsidRDefault="0008462B" w:rsidP="005A6F77">
      <w:pPr>
        <w:rPr>
          <w:rFonts w:ascii="Arial" w:hAnsi="Arial" w:cs="Arial"/>
          <w:lang w:val="en-US"/>
        </w:rPr>
      </w:pPr>
    </w:p>
    <w:p w14:paraId="5A4F2AC8" w14:textId="77777777" w:rsidR="0008462B" w:rsidRDefault="0008462B" w:rsidP="005A6F77">
      <w:pPr>
        <w:rPr>
          <w:rFonts w:ascii="Arial" w:hAnsi="Arial" w:cs="Arial"/>
          <w:lang w:val="en-US"/>
        </w:rPr>
      </w:pPr>
    </w:p>
    <w:p w14:paraId="05D8D43E" w14:textId="77777777" w:rsidR="0008462B" w:rsidRDefault="0008462B" w:rsidP="005A6F77">
      <w:pPr>
        <w:rPr>
          <w:rFonts w:ascii="Arial" w:hAnsi="Arial" w:cs="Arial"/>
          <w:lang w:val="en-US"/>
        </w:rPr>
      </w:pPr>
    </w:p>
    <w:p w14:paraId="0DBA0917" w14:textId="77777777" w:rsidR="0008462B" w:rsidRDefault="0008462B" w:rsidP="005A6F77">
      <w:pPr>
        <w:rPr>
          <w:rFonts w:ascii="Arial" w:hAnsi="Arial" w:cs="Arial"/>
          <w:lang w:val="en-US"/>
        </w:rPr>
      </w:pPr>
    </w:p>
    <w:p w14:paraId="2B5289A8" w14:textId="77777777" w:rsidR="0008462B" w:rsidRDefault="0008462B" w:rsidP="005A6F77">
      <w:pPr>
        <w:rPr>
          <w:rFonts w:ascii="Arial" w:hAnsi="Arial" w:cs="Arial"/>
          <w:lang w:val="en-US"/>
        </w:rPr>
      </w:pPr>
    </w:p>
    <w:p w14:paraId="45AA0922" w14:textId="77777777" w:rsidR="0008462B" w:rsidRDefault="0008462B" w:rsidP="005A6F77">
      <w:pPr>
        <w:rPr>
          <w:rFonts w:ascii="Arial" w:hAnsi="Arial" w:cs="Arial"/>
          <w:lang w:val="en-US"/>
        </w:rPr>
      </w:pPr>
    </w:p>
    <w:p w14:paraId="0D96D9DF" w14:textId="77777777" w:rsidR="0008462B" w:rsidRDefault="0008462B" w:rsidP="005A6F77">
      <w:pPr>
        <w:rPr>
          <w:rFonts w:ascii="Arial" w:hAnsi="Arial" w:cs="Arial"/>
          <w:lang w:val="en-US"/>
        </w:rPr>
      </w:pPr>
    </w:p>
    <w:p w14:paraId="4502482F" w14:textId="77777777" w:rsidR="0008462B" w:rsidRDefault="0008462B" w:rsidP="005A6F77">
      <w:pPr>
        <w:rPr>
          <w:rFonts w:ascii="Arial" w:hAnsi="Arial" w:cs="Arial"/>
          <w:lang w:val="en-US"/>
        </w:rPr>
      </w:pPr>
    </w:p>
    <w:p w14:paraId="7BD5376F" w14:textId="77777777" w:rsidR="0008462B" w:rsidRDefault="0008462B" w:rsidP="005A6F77">
      <w:pPr>
        <w:rPr>
          <w:rFonts w:ascii="Arial" w:hAnsi="Arial" w:cs="Arial"/>
          <w:lang w:val="en-US"/>
        </w:rPr>
      </w:pPr>
    </w:p>
    <w:p w14:paraId="07CBD79B" w14:textId="77777777" w:rsidR="0008462B" w:rsidRDefault="0008462B" w:rsidP="005A6F77">
      <w:pPr>
        <w:rPr>
          <w:rFonts w:ascii="Arial" w:hAnsi="Arial" w:cs="Arial"/>
          <w:lang w:val="en-US"/>
        </w:rPr>
      </w:pPr>
    </w:p>
    <w:p w14:paraId="504CCE4A" w14:textId="77777777" w:rsidR="0008462B" w:rsidRDefault="0008462B" w:rsidP="005A6F77">
      <w:pPr>
        <w:rPr>
          <w:rFonts w:ascii="Arial" w:hAnsi="Arial" w:cs="Arial"/>
          <w:lang w:val="en-US"/>
        </w:rPr>
      </w:pPr>
    </w:p>
    <w:p w14:paraId="72741DA9" w14:textId="77777777" w:rsidR="0008462B" w:rsidRDefault="0008462B" w:rsidP="005A6F77">
      <w:pPr>
        <w:rPr>
          <w:rFonts w:ascii="Arial" w:hAnsi="Arial" w:cs="Arial"/>
          <w:lang w:val="en-US"/>
        </w:rPr>
      </w:pPr>
    </w:p>
    <w:p w14:paraId="61BF0DB6" w14:textId="77777777" w:rsidR="0008462B" w:rsidRDefault="0008462B" w:rsidP="005A6F77">
      <w:pPr>
        <w:rPr>
          <w:rFonts w:ascii="Arial" w:hAnsi="Arial" w:cs="Arial"/>
          <w:lang w:val="en-US"/>
        </w:rPr>
      </w:pPr>
    </w:p>
    <w:p w14:paraId="6C26FE9B" w14:textId="77777777" w:rsidR="0008462B" w:rsidRDefault="0008462B" w:rsidP="005A6F77">
      <w:pPr>
        <w:rPr>
          <w:rFonts w:ascii="Arial" w:hAnsi="Arial" w:cs="Arial"/>
          <w:lang w:val="en-US"/>
        </w:rPr>
      </w:pPr>
    </w:p>
    <w:p w14:paraId="09DBA373" w14:textId="77777777" w:rsidR="0008462B" w:rsidRDefault="0008462B" w:rsidP="005A6F77">
      <w:pPr>
        <w:rPr>
          <w:rFonts w:ascii="Arial" w:hAnsi="Arial" w:cs="Arial"/>
          <w:lang w:val="en-US"/>
        </w:rPr>
      </w:pPr>
    </w:p>
    <w:p w14:paraId="68FAF49E" w14:textId="77777777" w:rsidR="0008462B" w:rsidRDefault="0008462B" w:rsidP="005A6F77">
      <w:pPr>
        <w:rPr>
          <w:rFonts w:ascii="Arial" w:hAnsi="Arial" w:cs="Arial"/>
          <w:lang w:val="en-US"/>
        </w:rPr>
      </w:pPr>
    </w:p>
    <w:p w14:paraId="271EC075" w14:textId="77777777" w:rsidR="0008462B" w:rsidRDefault="0008462B" w:rsidP="005A6F77">
      <w:pPr>
        <w:rPr>
          <w:rFonts w:ascii="Arial" w:hAnsi="Arial" w:cs="Arial"/>
          <w:lang w:val="en-US"/>
        </w:rPr>
      </w:pPr>
    </w:p>
    <w:p w14:paraId="1F9D7DC9" w14:textId="77777777" w:rsidR="0008462B" w:rsidRDefault="0008462B" w:rsidP="005A6F77">
      <w:pPr>
        <w:rPr>
          <w:rFonts w:ascii="Arial" w:hAnsi="Arial" w:cs="Arial"/>
          <w:lang w:val="en-US"/>
        </w:rPr>
      </w:pPr>
    </w:p>
    <w:p w14:paraId="31C9F1CA" w14:textId="77777777" w:rsidR="0008462B" w:rsidRDefault="0008462B" w:rsidP="005A6F77">
      <w:pPr>
        <w:rPr>
          <w:rFonts w:ascii="Arial" w:hAnsi="Arial" w:cs="Arial"/>
          <w:lang w:val="en-US"/>
        </w:rPr>
      </w:pPr>
    </w:p>
    <w:p w14:paraId="5D11612C" w14:textId="77777777" w:rsidR="0008462B" w:rsidRDefault="0008462B" w:rsidP="005A6F77">
      <w:pPr>
        <w:rPr>
          <w:rFonts w:ascii="Arial" w:hAnsi="Arial" w:cs="Arial"/>
          <w:lang w:val="en-US"/>
        </w:rPr>
      </w:pPr>
    </w:p>
    <w:p w14:paraId="1BF3D2EE" w14:textId="77777777" w:rsidR="0008462B" w:rsidRDefault="0008462B" w:rsidP="005A6F77">
      <w:pPr>
        <w:rPr>
          <w:rFonts w:ascii="Arial" w:hAnsi="Arial" w:cs="Arial"/>
          <w:lang w:val="en-US"/>
        </w:rPr>
      </w:pPr>
    </w:p>
    <w:p w14:paraId="4B527C23" w14:textId="77777777" w:rsidR="0008462B" w:rsidRDefault="0008462B" w:rsidP="005A6F77">
      <w:pPr>
        <w:rPr>
          <w:rFonts w:ascii="Arial" w:hAnsi="Arial" w:cs="Arial"/>
          <w:lang w:val="en-US"/>
        </w:rPr>
      </w:pPr>
    </w:p>
    <w:p w14:paraId="2CD0B60E" w14:textId="77777777" w:rsidR="0008462B" w:rsidRDefault="0008462B" w:rsidP="005A6F77">
      <w:pPr>
        <w:rPr>
          <w:rFonts w:ascii="Arial" w:hAnsi="Arial" w:cs="Arial"/>
          <w:lang w:val="en-US"/>
        </w:rPr>
      </w:pPr>
    </w:p>
    <w:p w14:paraId="33B69496" w14:textId="77777777" w:rsidR="0008462B" w:rsidRDefault="0008462B" w:rsidP="005A6F77">
      <w:pPr>
        <w:rPr>
          <w:rFonts w:ascii="Arial" w:hAnsi="Arial" w:cs="Arial"/>
          <w:lang w:val="en-US"/>
        </w:rPr>
      </w:pPr>
    </w:p>
    <w:p w14:paraId="064D4ED5" w14:textId="77777777" w:rsidR="0008462B" w:rsidRDefault="0008462B" w:rsidP="005A6F77">
      <w:pPr>
        <w:rPr>
          <w:rFonts w:ascii="Arial" w:hAnsi="Arial" w:cs="Arial"/>
          <w:lang w:val="en-US"/>
        </w:rPr>
      </w:pPr>
    </w:p>
    <w:p w14:paraId="505BD006" w14:textId="77777777" w:rsidR="0008462B" w:rsidRDefault="0008462B" w:rsidP="005A6F77">
      <w:pPr>
        <w:rPr>
          <w:rFonts w:ascii="Arial" w:hAnsi="Arial" w:cs="Arial"/>
          <w:lang w:val="en-US"/>
        </w:rPr>
      </w:pPr>
    </w:p>
    <w:p w14:paraId="0BE1CE18" w14:textId="77777777" w:rsidR="0008462B" w:rsidRDefault="0008462B" w:rsidP="005A6F77">
      <w:pPr>
        <w:rPr>
          <w:rFonts w:ascii="Arial" w:hAnsi="Arial" w:cs="Arial"/>
          <w:lang w:val="en-US"/>
        </w:rPr>
      </w:pPr>
    </w:p>
    <w:p w14:paraId="15F0B21E" w14:textId="77777777" w:rsidR="0008462B" w:rsidRDefault="0008462B" w:rsidP="005A6F77">
      <w:pPr>
        <w:rPr>
          <w:rFonts w:ascii="Arial" w:hAnsi="Arial" w:cs="Arial"/>
          <w:lang w:val="en-US"/>
        </w:rPr>
      </w:pPr>
    </w:p>
    <w:p w14:paraId="3868A957" w14:textId="77777777" w:rsidR="0008462B" w:rsidRDefault="0008462B" w:rsidP="005A6F77">
      <w:pPr>
        <w:rPr>
          <w:rFonts w:ascii="Arial" w:hAnsi="Arial" w:cs="Arial"/>
          <w:lang w:val="en-US"/>
        </w:rPr>
      </w:pPr>
    </w:p>
    <w:p w14:paraId="72D83BAF" w14:textId="77777777" w:rsidR="0008462B" w:rsidRDefault="0008462B" w:rsidP="005A6F77">
      <w:pPr>
        <w:rPr>
          <w:rFonts w:ascii="Arial" w:hAnsi="Arial" w:cs="Arial"/>
          <w:lang w:val="en-US"/>
        </w:rPr>
      </w:pPr>
    </w:p>
    <w:p w14:paraId="1E7DB452" w14:textId="77777777" w:rsidR="0008462B" w:rsidRDefault="0008462B" w:rsidP="005A6F77">
      <w:pPr>
        <w:rPr>
          <w:rFonts w:ascii="Arial" w:hAnsi="Arial" w:cs="Arial"/>
          <w:lang w:val="en-US"/>
        </w:rPr>
      </w:pPr>
    </w:p>
    <w:p w14:paraId="33943C46" w14:textId="77777777" w:rsidR="0008462B" w:rsidRDefault="0008462B" w:rsidP="005A6F77">
      <w:pPr>
        <w:rPr>
          <w:rFonts w:ascii="Arial" w:hAnsi="Arial" w:cs="Arial"/>
          <w:lang w:val="en-US"/>
        </w:rPr>
      </w:pPr>
    </w:p>
    <w:p w14:paraId="19C6C6CC" w14:textId="77777777" w:rsidR="0008462B" w:rsidRDefault="0008462B" w:rsidP="005A6F77">
      <w:pPr>
        <w:rPr>
          <w:rFonts w:ascii="Arial" w:hAnsi="Arial" w:cs="Arial"/>
          <w:lang w:val="en-US"/>
        </w:rPr>
      </w:pPr>
    </w:p>
    <w:p w14:paraId="1FD136B7" w14:textId="77777777" w:rsidR="0008462B" w:rsidRDefault="0008462B" w:rsidP="005A6F77">
      <w:pPr>
        <w:rPr>
          <w:rFonts w:ascii="Arial" w:hAnsi="Arial" w:cs="Arial"/>
          <w:lang w:val="en-US"/>
        </w:rPr>
      </w:pPr>
    </w:p>
    <w:p w14:paraId="299119E2" w14:textId="77777777" w:rsidR="0008462B" w:rsidRDefault="0008462B" w:rsidP="005A6F77">
      <w:pPr>
        <w:rPr>
          <w:rFonts w:ascii="Arial" w:hAnsi="Arial" w:cs="Arial"/>
          <w:lang w:val="en-US"/>
        </w:rPr>
      </w:pPr>
    </w:p>
    <w:p w14:paraId="4F3CFEB2" w14:textId="77777777" w:rsidR="0008462B" w:rsidRDefault="0008462B" w:rsidP="005A6F77">
      <w:pPr>
        <w:rPr>
          <w:rFonts w:ascii="Arial" w:hAnsi="Arial" w:cs="Arial"/>
          <w:lang w:val="en-US"/>
        </w:rPr>
      </w:pPr>
    </w:p>
    <w:p w14:paraId="154DD39C" w14:textId="77777777" w:rsidR="0008462B" w:rsidRDefault="0008462B" w:rsidP="005A6F77">
      <w:pPr>
        <w:rPr>
          <w:rFonts w:ascii="Arial" w:hAnsi="Arial" w:cs="Arial"/>
          <w:lang w:val="en-US"/>
        </w:rPr>
      </w:pPr>
    </w:p>
    <w:p w14:paraId="6F046718" w14:textId="77777777" w:rsidR="0008462B" w:rsidRDefault="0008462B" w:rsidP="005A6F77">
      <w:pPr>
        <w:rPr>
          <w:rFonts w:ascii="Arial" w:hAnsi="Arial" w:cs="Arial"/>
          <w:lang w:val="en-US"/>
        </w:rPr>
      </w:pPr>
    </w:p>
    <w:p w14:paraId="279B2543" w14:textId="77777777" w:rsidR="0008462B" w:rsidRDefault="0008462B" w:rsidP="005A6F77">
      <w:pPr>
        <w:rPr>
          <w:rFonts w:ascii="Arial" w:hAnsi="Arial" w:cs="Arial"/>
          <w:lang w:val="en-US"/>
        </w:rPr>
      </w:pPr>
    </w:p>
    <w:p w14:paraId="14D988D8" w14:textId="77777777" w:rsidR="0008462B" w:rsidRDefault="0008462B" w:rsidP="005A6F77">
      <w:pPr>
        <w:rPr>
          <w:rFonts w:ascii="Arial" w:hAnsi="Arial" w:cs="Arial"/>
          <w:lang w:val="en-US"/>
        </w:rPr>
      </w:pPr>
    </w:p>
    <w:p w14:paraId="1E1B8A21" w14:textId="77777777" w:rsidR="0008462B" w:rsidRDefault="0008462B" w:rsidP="005A6F77">
      <w:pPr>
        <w:rPr>
          <w:rFonts w:ascii="Arial" w:hAnsi="Arial" w:cs="Arial"/>
          <w:lang w:val="en-US"/>
        </w:rPr>
      </w:pPr>
    </w:p>
    <w:p w14:paraId="7DAF3017" w14:textId="77777777" w:rsidR="0008462B" w:rsidRDefault="0008462B" w:rsidP="005A6F77">
      <w:pPr>
        <w:rPr>
          <w:rFonts w:ascii="Arial" w:hAnsi="Arial" w:cs="Arial"/>
          <w:lang w:val="en-US"/>
        </w:rPr>
      </w:pPr>
    </w:p>
    <w:p w14:paraId="330D7BD7" w14:textId="77777777" w:rsidR="0008462B" w:rsidRDefault="0008462B" w:rsidP="005A6F77">
      <w:pPr>
        <w:rPr>
          <w:rFonts w:ascii="Arial" w:hAnsi="Arial" w:cs="Arial"/>
          <w:lang w:val="en-US"/>
        </w:rPr>
      </w:pPr>
    </w:p>
    <w:p w14:paraId="76C614C0" w14:textId="77777777" w:rsidR="0008462B" w:rsidRDefault="0008462B" w:rsidP="005A6F77">
      <w:pPr>
        <w:rPr>
          <w:rFonts w:ascii="Arial" w:hAnsi="Arial" w:cs="Arial"/>
          <w:lang w:val="en-US"/>
        </w:rPr>
      </w:pPr>
    </w:p>
    <w:p w14:paraId="16308F76" w14:textId="77777777" w:rsidR="0008462B" w:rsidRDefault="0008462B" w:rsidP="005A6F77">
      <w:pPr>
        <w:rPr>
          <w:rFonts w:ascii="Arial" w:hAnsi="Arial" w:cs="Arial"/>
          <w:lang w:val="en-US"/>
        </w:rPr>
      </w:pPr>
    </w:p>
    <w:p w14:paraId="72BB5097" w14:textId="77777777" w:rsidR="0008462B" w:rsidRDefault="0008462B" w:rsidP="005A6F77">
      <w:pPr>
        <w:rPr>
          <w:rFonts w:ascii="Arial" w:hAnsi="Arial" w:cs="Arial"/>
          <w:lang w:val="en-US"/>
        </w:rPr>
      </w:pPr>
    </w:p>
    <w:p w14:paraId="4CACE4CA" w14:textId="77777777" w:rsidR="0008462B" w:rsidRDefault="0008462B" w:rsidP="005A6F77">
      <w:pPr>
        <w:rPr>
          <w:rFonts w:ascii="Arial" w:hAnsi="Arial" w:cs="Arial"/>
          <w:lang w:val="en-US"/>
        </w:rPr>
      </w:pPr>
    </w:p>
    <w:p w14:paraId="550ABC44" w14:textId="77777777" w:rsidR="0008462B" w:rsidRDefault="0008462B" w:rsidP="005A6F77">
      <w:pPr>
        <w:rPr>
          <w:rFonts w:ascii="Arial" w:hAnsi="Arial" w:cs="Arial"/>
          <w:lang w:val="en-US"/>
        </w:rPr>
      </w:pPr>
    </w:p>
    <w:p w14:paraId="1C1B37EF" w14:textId="048113CE" w:rsidR="00481D77" w:rsidRPr="00A105EC" w:rsidRDefault="0008462B" w:rsidP="005A6F77">
      <w:pPr>
        <w:rPr>
          <w:rFonts w:ascii="Arial" w:hAnsi="Arial" w:cs="Arial"/>
          <w:lang w:val="en-US"/>
        </w:rPr>
      </w:pPr>
      <w:r>
        <w:rPr>
          <w:noProof/>
        </w:rPr>
        <w:lastRenderedPageBreak/>
        <w:drawing>
          <wp:anchor distT="0" distB="0" distL="114300" distR="114300" simplePos="0" relativeHeight="251676672" behindDoc="0" locked="0" layoutInCell="1" allowOverlap="1" wp14:anchorId="66E188E5" wp14:editId="793C260F">
            <wp:simplePos x="0" y="0"/>
            <wp:positionH relativeFrom="column">
              <wp:posOffset>-1749878</wp:posOffset>
            </wp:positionH>
            <wp:positionV relativeFrom="paragraph">
              <wp:posOffset>1402532</wp:posOffset>
            </wp:positionV>
            <wp:extent cx="10722245" cy="7550150"/>
            <wp:effectExtent l="4763" t="0" r="7937" b="7938"/>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0732216" cy="7557171"/>
                    </a:xfrm>
                    <a:prstGeom prst="rect">
                      <a:avLst/>
                    </a:prstGeom>
                  </pic:spPr>
                </pic:pic>
              </a:graphicData>
            </a:graphic>
            <wp14:sizeRelH relativeFrom="page">
              <wp14:pctWidth>0</wp14:pctWidth>
            </wp14:sizeRelH>
            <wp14:sizeRelV relativeFrom="page">
              <wp14:pctHeight>0</wp14:pctHeight>
            </wp14:sizeRelV>
          </wp:anchor>
        </w:drawing>
      </w:r>
    </w:p>
    <w:sectPr w:rsidR="00481D77" w:rsidRPr="00A105EC" w:rsidSect="00E75611">
      <w:footerReference w:type="first" r:id="rId19"/>
      <w:pgSz w:w="11907" w:h="16840"/>
      <w:pgMar w:top="249" w:right="244" w:bottom="249" w:left="238" w:header="720" w:footer="1134" w:gutter="0"/>
      <w:paperSrc w:firs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6E8C" w14:textId="77777777" w:rsidR="002900ED" w:rsidRDefault="002900ED">
      <w:r>
        <w:separator/>
      </w:r>
    </w:p>
  </w:endnote>
  <w:endnote w:type="continuationSeparator" w:id="0">
    <w:p w14:paraId="103ADC1D" w14:textId="77777777" w:rsidR="002900ED" w:rsidRDefault="0029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6C66" w14:textId="77777777" w:rsidR="00E97579" w:rsidRDefault="00E97579" w:rsidP="002400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2A4" w14:textId="01ADE80D" w:rsidR="00E97579" w:rsidRPr="00755EFD" w:rsidRDefault="00E97579" w:rsidP="002400F3">
    <w:pPr>
      <w:pStyle w:val="Footer"/>
      <w:jc w:val="right"/>
      <w:rPr>
        <w:rFonts w:ascii="Arial" w:hAnsi="Arial" w:cs="Arial"/>
        <w:sz w:val="18"/>
        <w:szCs w:val="18"/>
      </w:rPr>
    </w:pPr>
    <w:r>
      <w:rPr>
        <w:rFonts w:ascii="Arial" w:hAnsi="Arial" w:cs="Arial"/>
        <w:sz w:val="18"/>
        <w:szCs w:val="18"/>
      </w:rPr>
      <w:t>SP1139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7092" w14:textId="77777777" w:rsidR="00E97579" w:rsidRPr="002400F3" w:rsidRDefault="00E97579" w:rsidP="002400F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488D" w14:textId="77777777" w:rsidR="002900ED" w:rsidRDefault="002900ED">
      <w:r>
        <w:separator/>
      </w:r>
    </w:p>
  </w:footnote>
  <w:footnote w:type="continuationSeparator" w:id="0">
    <w:p w14:paraId="0ED3A924" w14:textId="77777777" w:rsidR="002900ED" w:rsidRDefault="0029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3A53" w14:textId="77777777" w:rsidR="00E97579" w:rsidRPr="00264B7E" w:rsidRDefault="00E97579" w:rsidP="00264B7E">
    <w:pPr>
      <w:pStyle w:val="Header"/>
      <w:tabs>
        <w:tab w:val="clear" w:pos="4153"/>
        <w:tab w:val="clear" w:pos="8306"/>
        <w:tab w:val="right" w:pos="9639"/>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2B3" w14:textId="77777777" w:rsidR="00E97579" w:rsidRDefault="00E9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F66"/>
    <w:multiLevelType w:val="hybridMultilevel"/>
    <w:tmpl w:val="66EE5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6650CE"/>
    <w:multiLevelType w:val="hybridMultilevel"/>
    <w:tmpl w:val="96A013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D6C3A5E"/>
    <w:multiLevelType w:val="hybridMultilevel"/>
    <w:tmpl w:val="C9F8AD0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4CE0936"/>
    <w:multiLevelType w:val="hybridMultilevel"/>
    <w:tmpl w:val="003EC632"/>
    <w:lvl w:ilvl="0" w:tplc="1F624A12">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D616823"/>
    <w:multiLevelType w:val="hybridMultilevel"/>
    <w:tmpl w:val="96C224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87E601F"/>
    <w:multiLevelType w:val="hybridMultilevel"/>
    <w:tmpl w:val="96A013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C243C2C"/>
    <w:multiLevelType w:val="hybridMultilevel"/>
    <w:tmpl w:val="86F04A18"/>
    <w:lvl w:ilvl="0" w:tplc="D4B247C0">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1630541"/>
    <w:multiLevelType w:val="hybridMultilevel"/>
    <w:tmpl w:val="75083E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8546798"/>
    <w:multiLevelType w:val="hybridMultilevel"/>
    <w:tmpl w:val="1C265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2366F0"/>
    <w:multiLevelType w:val="hybridMultilevel"/>
    <w:tmpl w:val="94D8BDB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20615AA"/>
    <w:multiLevelType w:val="hybridMultilevel"/>
    <w:tmpl w:val="AA10B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00487036">
    <w:abstractNumId w:val="0"/>
  </w:num>
  <w:num w:numId="2" w16cid:durableId="2103990323">
    <w:abstractNumId w:val="6"/>
  </w:num>
  <w:num w:numId="3" w16cid:durableId="1092508787">
    <w:abstractNumId w:val="8"/>
  </w:num>
  <w:num w:numId="4" w16cid:durableId="1113287352">
    <w:abstractNumId w:val="2"/>
  </w:num>
  <w:num w:numId="5" w16cid:durableId="921110251">
    <w:abstractNumId w:val="10"/>
  </w:num>
  <w:num w:numId="6" w16cid:durableId="173761651">
    <w:abstractNumId w:val="7"/>
  </w:num>
  <w:num w:numId="7" w16cid:durableId="723333879">
    <w:abstractNumId w:val="4"/>
  </w:num>
  <w:num w:numId="8" w16cid:durableId="1991061057">
    <w:abstractNumId w:val="5"/>
  </w:num>
  <w:num w:numId="9" w16cid:durableId="1025330968">
    <w:abstractNumId w:val="1"/>
  </w:num>
  <w:num w:numId="10" w16cid:durableId="2129355504">
    <w:abstractNumId w:val="9"/>
  </w:num>
  <w:num w:numId="11" w16cid:durableId="2075808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AB"/>
    <w:rsid w:val="000013CB"/>
    <w:rsid w:val="00010B2B"/>
    <w:rsid w:val="00014564"/>
    <w:rsid w:val="00026381"/>
    <w:rsid w:val="0002785C"/>
    <w:rsid w:val="0004740A"/>
    <w:rsid w:val="00051181"/>
    <w:rsid w:val="00051CD5"/>
    <w:rsid w:val="0005361C"/>
    <w:rsid w:val="0005612E"/>
    <w:rsid w:val="00066304"/>
    <w:rsid w:val="00081DD5"/>
    <w:rsid w:val="000845E9"/>
    <w:rsid w:val="0008462B"/>
    <w:rsid w:val="0009267E"/>
    <w:rsid w:val="000C1D94"/>
    <w:rsid w:val="000C56AE"/>
    <w:rsid w:val="000D1BBA"/>
    <w:rsid w:val="000D7D82"/>
    <w:rsid w:val="000F36F9"/>
    <w:rsid w:val="00132A51"/>
    <w:rsid w:val="00134E9E"/>
    <w:rsid w:val="00156FB6"/>
    <w:rsid w:val="00157E01"/>
    <w:rsid w:val="0016034A"/>
    <w:rsid w:val="0017088D"/>
    <w:rsid w:val="001719FC"/>
    <w:rsid w:val="00181899"/>
    <w:rsid w:val="00195AAA"/>
    <w:rsid w:val="001C032B"/>
    <w:rsid w:val="001F1A9A"/>
    <w:rsid w:val="00211474"/>
    <w:rsid w:val="00223EEF"/>
    <w:rsid w:val="0023090A"/>
    <w:rsid w:val="00234053"/>
    <w:rsid w:val="002400F3"/>
    <w:rsid w:val="00264B7E"/>
    <w:rsid w:val="00266548"/>
    <w:rsid w:val="002721CB"/>
    <w:rsid w:val="0028367B"/>
    <w:rsid w:val="002900ED"/>
    <w:rsid w:val="0029051D"/>
    <w:rsid w:val="002A681C"/>
    <w:rsid w:val="002C4112"/>
    <w:rsid w:val="002D68AB"/>
    <w:rsid w:val="002E6A11"/>
    <w:rsid w:val="0031671B"/>
    <w:rsid w:val="00332C41"/>
    <w:rsid w:val="00333CB5"/>
    <w:rsid w:val="00372015"/>
    <w:rsid w:val="00376A46"/>
    <w:rsid w:val="00393EE3"/>
    <w:rsid w:val="003A1517"/>
    <w:rsid w:val="003A3699"/>
    <w:rsid w:val="003C4892"/>
    <w:rsid w:val="003C6367"/>
    <w:rsid w:val="003D15C0"/>
    <w:rsid w:val="003E0536"/>
    <w:rsid w:val="003E7386"/>
    <w:rsid w:val="00410FFC"/>
    <w:rsid w:val="00415D62"/>
    <w:rsid w:val="00436DA6"/>
    <w:rsid w:val="00437A78"/>
    <w:rsid w:val="00444180"/>
    <w:rsid w:val="00481D77"/>
    <w:rsid w:val="004C01A1"/>
    <w:rsid w:val="004C75E7"/>
    <w:rsid w:val="004E30AB"/>
    <w:rsid w:val="004E4EE6"/>
    <w:rsid w:val="004E6AC5"/>
    <w:rsid w:val="005123F2"/>
    <w:rsid w:val="00542740"/>
    <w:rsid w:val="00542C1B"/>
    <w:rsid w:val="00581732"/>
    <w:rsid w:val="00587DEA"/>
    <w:rsid w:val="0059265D"/>
    <w:rsid w:val="005A6F77"/>
    <w:rsid w:val="005B34F5"/>
    <w:rsid w:val="005B6810"/>
    <w:rsid w:val="005B74D4"/>
    <w:rsid w:val="0060782B"/>
    <w:rsid w:val="00611064"/>
    <w:rsid w:val="00624C8F"/>
    <w:rsid w:val="00643C22"/>
    <w:rsid w:val="0068743A"/>
    <w:rsid w:val="00691153"/>
    <w:rsid w:val="006D0891"/>
    <w:rsid w:val="006F72E0"/>
    <w:rsid w:val="0071773F"/>
    <w:rsid w:val="00745156"/>
    <w:rsid w:val="00755EFD"/>
    <w:rsid w:val="00767908"/>
    <w:rsid w:val="00781242"/>
    <w:rsid w:val="00781D5B"/>
    <w:rsid w:val="007840A6"/>
    <w:rsid w:val="00790BDB"/>
    <w:rsid w:val="007A7844"/>
    <w:rsid w:val="007C1B62"/>
    <w:rsid w:val="007C4809"/>
    <w:rsid w:val="007D444F"/>
    <w:rsid w:val="00827846"/>
    <w:rsid w:val="00830144"/>
    <w:rsid w:val="00832885"/>
    <w:rsid w:val="00832A5F"/>
    <w:rsid w:val="008662AB"/>
    <w:rsid w:val="0087153B"/>
    <w:rsid w:val="0087618F"/>
    <w:rsid w:val="0089622E"/>
    <w:rsid w:val="008B42F2"/>
    <w:rsid w:val="00930D60"/>
    <w:rsid w:val="00934086"/>
    <w:rsid w:val="00946310"/>
    <w:rsid w:val="00952C76"/>
    <w:rsid w:val="009706A6"/>
    <w:rsid w:val="00970CDA"/>
    <w:rsid w:val="00977A55"/>
    <w:rsid w:val="009904A5"/>
    <w:rsid w:val="009B5D9B"/>
    <w:rsid w:val="009C329D"/>
    <w:rsid w:val="009C6D42"/>
    <w:rsid w:val="009E4EC8"/>
    <w:rsid w:val="009E747B"/>
    <w:rsid w:val="00A00AD8"/>
    <w:rsid w:val="00A105EC"/>
    <w:rsid w:val="00A1401C"/>
    <w:rsid w:val="00A201B0"/>
    <w:rsid w:val="00A238FB"/>
    <w:rsid w:val="00A24DC9"/>
    <w:rsid w:val="00A2655E"/>
    <w:rsid w:val="00A36EE0"/>
    <w:rsid w:val="00A41CCF"/>
    <w:rsid w:val="00A46139"/>
    <w:rsid w:val="00A5219F"/>
    <w:rsid w:val="00A60DD8"/>
    <w:rsid w:val="00A67BC5"/>
    <w:rsid w:val="00AA18CD"/>
    <w:rsid w:val="00B06F13"/>
    <w:rsid w:val="00B12177"/>
    <w:rsid w:val="00B30EBE"/>
    <w:rsid w:val="00B46535"/>
    <w:rsid w:val="00B5263F"/>
    <w:rsid w:val="00B75E9C"/>
    <w:rsid w:val="00B940EB"/>
    <w:rsid w:val="00B9454B"/>
    <w:rsid w:val="00BF445D"/>
    <w:rsid w:val="00BF788A"/>
    <w:rsid w:val="00C17CA6"/>
    <w:rsid w:val="00C246A8"/>
    <w:rsid w:val="00C400C7"/>
    <w:rsid w:val="00C405E4"/>
    <w:rsid w:val="00C53AFB"/>
    <w:rsid w:val="00C6601F"/>
    <w:rsid w:val="00C75529"/>
    <w:rsid w:val="00CA2C98"/>
    <w:rsid w:val="00CB7A6F"/>
    <w:rsid w:val="00CB7D25"/>
    <w:rsid w:val="00CC1195"/>
    <w:rsid w:val="00CC3457"/>
    <w:rsid w:val="00CD244C"/>
    <w:rsid w:val="00CE4E0C"/>
    <w:rsid w:val="00CF3252"/>
    <w:rsid w:val="00D267C8"/>
    <w:rsid w:val="00D57FC5"/>
    <w:rsid w:val="00D84884"/>
    <w:rsid w:val="00D95178"/>
    <w:rsid w:val="00DA5A3B"/>
    <w:rsid w:val="00DB6824"/>
    <w:rsid w:val="00DF11E2"/>
    <w:rsid w:val="00E0052B"/>
    <w:rsid w:val="00E04172"/>
    <w:rsid w:val="00E071FA"/>
    <w:rsid w:val="00E366D9"/>
    <w:rsid w:val="00E36F35"/>
    <w:rsid w:val="00E648BE"/>
    <w:rsid w:val="00E75611"/>
    <w:rsid w:val="00E77649"/>
    <w:rsid w:val="00E81380"/>
    <w:rsid w:val="00E81ACE"/>
    <w:rsid w:val="00E93051"/>
    <w:rsid w:val="00E935A1"/>
    <w:rsid w:val="00E97579"/>
    <w:rsid w:val="00EA0090"/>
    <w:rsid w:val="00EA20B8"/>
    <w:rsid w:val="00EA3104"/>
    <w:rsid w:val="00F02898"/>
    <w:rsid w:val="00F02A2F"/>
    <w:rsid w:val="00F13675"/>
    <w:rsid w:val="00F43FD8"/>
    <w:rsid w:val="00F6084E"/>
    <w:rsid w:val="00F82D82"/>
    <w:rsid w:val="00F93DF5"/>
    <w:rsid w:val="00FA4D38"/>
    <w:rsid w:val="00FD075F"/>
    <w:rsid w:val="00FD0F25"/>
    <w:rsid w:val="00FD7F9A"/>
    <w:rsid w:val="00FF7B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7C78D8CE"/>
  <w15:docId w15:val="{1463DEA1-0DF1-4BB4-8E8B-4E410C1A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DD8"/>
    <w:rPr>
      <w:rFonts w:ascii="Verdana" w:hAnsi="Verdan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rghead2">
    <w:name w:val="rghead2"/>
    <w:basedOn w:val="Normal"/>
    <w:pPr>
      <w:pBdr>
        <w:top w:val="single" w:sz="6" w:space="1" w:color="auto"/>
        <w:left w:val="single" w:sz="6" w:space="1" w:color="auto"/>
        <w:bottom w:val="single" w:sz="6" w:space="1" w:color="auto"/>
        <w:right w:val="single" w:sz="6" w:space="1" w:color="auto"/>
      </w:pBdr>
    </w:pPr>
    <w:rPr>
      <w:rFonts w:ascii="Arial" w:hAnsi="Arial"/>
      <w:b/>
      <w:sz w:val="24"/>
      <w:lang w:val="en-US"/>
    </w:rPr>
  </w:style>
  <w:style w:type="paragraph" w:customStyle="1" w:styleId="rgtext">
    <w:name w:val="rgtext"/>
    <w:basedOn w:val="Normal"/>
    <w:pPr>
      <w:tabs>
        <w:tab w:val="decimal" w:pos="4253"/>
        <w:tab w:val="left" w:pos="4962"/>
        <w:tab w:val="left" w:pos="6663"/>
      </w:tabs>
      <w:spacing w:after="80"/>
    </w:pPr>
    <w:rPr>
      <w:rFonts w:ascii="Arial" w:hAnsi="Arial"/>
      <w:sz w:val="22"/>
      <w:lang w:val="en-US"/>
    </w:rPr>
  </w:style>
  <w:style w:type="paragraph" w:customStyle="1" w:styleId="rgtextb">
    <w:name w:val="rgtextb"/>
    <w:basedOn w:val="Normal"/>
    <w:pPr>
      <w:tabs>
        <w:tab w:val="left" w:pos="1276"/>
        <w:tab w:val="decimal" w:pos="4253"/>
        <w:tab w:val="left" w:pos="4962"/>
        <w:tab w:val="left" w:pos="6663"/>
      </w:tabs>
    </w:pPr>
    <w:rPr>
      <w:rFonts w:ascii="Arial" w:hAnsi="Arial"/>
      <w:b/>
      <w:sz w:val="22"/>
      <w:lang w:val="en-US"/>
    </w:rPr>
  </w:style>
  <w:style w:type="paragraph" w:customStyle="1" w:styleId="rghead1">
    <w:name w:val="rghead1"/>
    <w:basedOn w:val="Normal"/>
    <w:pPr>
      <w:pBdr>
        <w:top w:val="single" w:sz="6" w:space="1" w:color="auto"/>
        <w:left w:val="single" w:sz="6" w:space="1" w:color="auto"/>
        <w:bottom w:val="single" w:sz="6" w:space="1" w:color="auto"/>
        <w:right w:val="single" w:sz="6" w:space="1" w:color="auto"/>
      </w:pBdr>
      <w:spacing w:before="1200" w:after="120"/>
    </w:pPr>
    <w:rPr>
      <w:rFonts w:ascii="Arial" w:hAnsi="Arial"/>
      <w:b/>
      <w:sz w:val="32"/>
      <w:lang w:val="en-US"/>
    </w:rPr>
  </w:style>
  <w:style w:type="paragraph" w:customStyle="1" w:styleId="rgheader">
    <w:name w:val="rgheader"/>
    <w:basedOn w:val="Header"/>
    <w:pPr>
      <w:pBdr>
        <w:top w:val="single" w:sz="6" w:space="1" w:color="auto"/>
        <w:left w:val="single" w:sz="6" w:space="1" w:color="auto"/>
        <w:bottom w:val="single" w:sz="6" w:space="1" w:color="auto"/>
        <w:right w:val="single" w:sz="6" w:space="1" w:color="auto"/>
      </w:pBdr>
    </w:pPr>
    <w:rPr>
      <w:rFonts w:ascii="Arial" w:hAnsi="Arial"/>
      <w:b/>
      <w:sz w:val="24"/>
      <w:lang w:val="en-US"/>
    </w:rPr>
  </w:style>
  <w:style w:type="paragraph" w:customStyle="1" w:styleId="rgtextns">
    <w:name w:val="rgtextns"/>
    <w:basedOn w:val="rgtext"/>
    <w:pPr>
      <w:spacing w:after="0"/>
    </w:pPr>
  </w:style>
  <w:style w:type="paragraph" w:customStyle="1" w:styleId="rghidden">
    <w:name w:val="rghidden"/>
    <w:basedOn w:val="rgtext"/>
    <w:pPr>
      <w:tabs>
        <w:tab w:val="clear" w:pos="4253"/>
        <w:tab w:val="clear" w:pos="4962"/>
        <w:tab w:val="left" w:pos="3402"/>
        <w:tab w:val="left" w:pos="3794"/>
      </w:tabs>
    </w:pPr>
    <w:rPr>
      <w:vanish/>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CommentReference">
    <w:name w:val="annotation reference"/>
    <w:semiHidden/>
    <w:rsid w:val="00E81380"/>
    <w:rPr>
      <w:sz w:val="16"/>
      <w:szCs w:val="16"/>
    </w:rPr>
  </w:style>
  <w:style w:type="paragraph" w:customStyle="1" w:styleId="rgtitletext">
    <w:name w:val="rgtitletext"/>
    <w:basedOn w:val="rgtextns"/>
    <w:rPr>
      <w:sz w:val="24"/>
    </w:rPr>
  </w:style>
  <w:style w:type="paragraph" w:styleId="CommentText">
    <w:name w:val="annotation text"/>
    <w:basedOn w:val="Normal"/>
    <w:semiHidden/>
    <w:rsid w:val="00E81380"/>
  </w:style>
  <w:style w:type="paragraph" w:styleId="CommentSubject">
    <w:name w:val="annotation subject"/>
    <w:basedOn w:val="CommentText"/>
    <w:next w:val="CommentText"/>
    <w:semiHidden/>
    <w:rsid w:val="00E81380"/>
    <w:rPr>
      <w:b/>
      <w:bCs/>
    </w:rPr>
  </w:style>
  <w:style w:type="paragraph" w:styleId="BalloonText">
    <w:name w:val="Balloon Text"/>
    <w:basedOn w:val="Normal"/>
    <w:semiHidden/>
    <w:rsid w:val="00E81380"/>
    <w:rPr>
      <w:rFonts w:ascii="Tahoma" w:hAnsi="Tahoma" w:cs="Tahoma"/>
      <w:sz w:val="16"/>
      <w:szCs w:val="16"/>
    </w:rPr>
  </w:style>
  <w:style w:type="character" w:customStyle="1" w:styleId="A0">
    <w:name w:val="A0"/>
    <w:rsid w:val="0005361C"/>
    <w:rPr>
      <w:rFonts w:cs="Arial"/>
      <w:color w:val="000000"/>
      <w:sz w:val="15"/>
      <w:szCs w:val="15"/>
    </w:rPr>
  </w:style>
  <w:style w:type="character" w:customStyle="1" w:styleId="FooterChar">
    <w:name w:val="Footer Char"/>
    <w:link w:val="Footer"/>
    <w:rsid w:val="00481D77"/>
    <w:rPr>
      <w:rFonts w:ascii="Verdana" w:hAnsi="Verdana"/>
      <w:lang w:val="en-GB" w:eastAsia="en-US"/>
    </w:rPr>
  </w:style>
  <w:style w:type="paragraph" w:styleId="ListParagraph">
    <w:name w:val="List Paragraph"/>
    <w:basedOn w:val="Normal"/>
    <w:uiPriority w:val="34"/>
    <w:qFormat/>
    <w:rsid w:val="00264B7E"/>
    <w:pPr>
      <w:spacing w:after="200" w:line="276" w:lineRule="auto"/>
      <w:ind w:left="720"/>
      <w:contextualSpacing/>
    </w:pPr>
    <w:rPr>
      <w:rFonts w:asciiTheme="minorHAnsi" w:eastAsiaTheme="minorHAnsi" w:hAnsiTheme="minorHAnsi" w:cstheme="minorBidi"/>
      <w:sz w:val="22"/>
      <w:szCs w:val="22"/>
      <w:lang w:val="en-NZ"/>
    </w:rPr>
  </w:style>
  <w:style w:type="character" w:styleId="PlaceholderText">
    <w:name w:val="Placeholder Text"/>
    <w:basedOn w:val="DefaultParagraphFont"/>
    <w:uiPriority w:val="99"/>
    <w:semiHidden/>
    <w:rsid w:val="00871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05536">
      <w:bodyDiv w:val="1"/>
      <w:marLeft w:val="0"/>
      <w:marRight w:val="0"/>
      <w:marTop w:val="0"/>
      <w:marBottom w:val="0"/>
      <w:divBdr>
        <w:top w:val="none" w:sz="0" w:space="0" w:color="auto"/>
        <w:left w:val="none" w:sz="0" w:space="0" w:color="auto"/>
        <w:bottom w:val="none" w:sz="0" w:space="0" w:color="auto"/>
        <w:right w:val="none" w:sz="0" w:space="0" w:color="auto"/>
      </w:divBdr>
    </w:div>
    <w:div w:id="15173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6CFD559A5542A49A8980BC737ED46F"/>
        <w:category>
          <w:name w:val="General"/>
          <w:gallery w:val="placeholder"/>
        </w:category>
        <w:types>
          <w:type w:val="bbPlcHdr"/>
        </w:types>
        <w:behaviors>
          <w:behavior w:val="content"/>
        </w:behaviors>
        <w:guid w:val="{9FB7E8BD-8240-4AEA-B9DD-4B74E8005A64}"/>
      </w:docPartPr>
      <w:docPartBody>
        <w:p w:rsidR="0025059C" w:rsidRDefault="00C472F3" w:rsidP="00C472F3">
          <w:pPr>
            <w:pStyle w:val="2E6CFD559A5542A49A8980BC737ED46F2"/>
          </w:pPr>
          <w:r w:rsidRPr="000F36F9">
            <w:rPr>
              <w:rStyle w:val="PlaceholderText"/>
              <w:rFonts w:ascii="Arial" w:hAnsi="Arial" w:cs="Arial"/>
            </w:rPr>
            <w:t>Choose an item.</w:t>
          </w:r>
        </w:p>
      </w:docPartBody>
    </w:docPart>
    <w:docPart>
      <w:docPartPr>
        <w:name w:val="A66869C7CEE74005B004C69BD6F7BD9A"/>
        <w:category>
          <w:name w:val="General"/>
          <w:gallery w:val="placeholder"/>
        </w:category>
        <w:types>
          <w:type w:val="bbPlcHdr"/>
        </w:types>
        <w:behaviors>
          <w:behavior w:val="content"/>
        </w:behaviors>
        <w:guid w:val="{433F6367-67AF-4A4D-8743-BF9C22DC1729}"/>
      </w:docPartPr>
      <w:docPartBody>
        <w:p w:rsidR="0025059C" w:rsidRDefault="00C472F3" w:rsidP="00C472F3">
          <w:pPr>
            <w:pStyle w:val="A66869C7CEE74005B004C69BD6F7BD9A1"/>
          </w:pPr>
          <w:r w:rsidRPr="000F36F9">
            <w:rPr>
              <w:rStyle w:val="PlaceholderText"/>
              <w:rFonts w:ascii="Arial" w:hAnsi="Arial" w:cs="Arial"/>
            </w:rPr>
            <w:t>Choose an item.</w:t>
          </w:r>
        </w:p>
      </w:docPartBody>
    </w:docPart>
    <w:docPart>
      <w:docPartPr>
        <w:name w:val="4615274D72734C2CAF4DE3818FFDDFE2"/>
        <w:category>
          <w:name w:val="General"/>
          <w:gallery w:val="placeholder"/>
        </w:category>
        <w:types>
          <w:type w:val="bbPlcHdr"/>
        </w:types>
        <w:behaviors>
          <w:behavior w:val="content"/>
        </w:behaviors>
        <w:guid w:val="{60E1A542-8143-4111-8525-B7F655B1B548}"/>
      </w:docPartPr>
      <w:docPartBody>
        <w:p w:rsidR="0025059C" w:rsidRDefault="00C472F3" w:rsidP="00C472F3">
          <w:pPr>
            <w:pStyle w:val="4615274D72734C2CAF4DE3818FFDDFE2"/>
          </w:pPr>
          <w:r w:rsidRPr="00EE29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F3"/>
    <w:rsid w:val="0025059C"/>
    <w:rsid w:val="0091733D"/>
    <w:rsid w:val="00B14A20"/>
    <w:rsid w:val="00C472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F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2F3"/>
    <w:rPr>
      <w:color w:val="808080"/>
    </w:rPr>
  </w:style>
  <w:style w:type="paragraph" w:customStyle="1" w:styleId="A66869C7CEE74005B004C69BD6F7BD9A1">
    <w:name w:val="A66869C7CEE74005B004C69BD6F7BD9A1"/>
    <w:rsid w:val="00C472F3"/>
    <w:pPr>
      <w:spacing w:after="0" w:line="240" w:lineRule="auto"/>
    </w:pPr>
    <w:rPr>
      <w:rFonts w:ascii="Verdana" w:eastAsia="Times New Roman" w:hAnsi="Verdana" w:cs="Times New Roman"/>
      <w:sz w:val="20"/>
      <w:szCs w:val="20"/>
      <w:lang w:val="en-GB" w:eastAsia="en-US"/>
    </w:rPr>
  </w:style>
  <w:style w:type="paragraph" w:customStyle="1" w:styleId="2E6CFD559A5542A49A8980BC737ED46F2">
    <w:name w:val="2E6CFD559A5542A49A8980BC737ED46F2"/>
    <w:rsid w:val="00C472F3"/>
    <w:pPr>
      <w:spacing w:after="0" w:line="240" w:lineRule="auto"/>
    </w:pPr>
    <w:rPr>
      <w:rFonts w:ascii="Verdana" w:eastAsia="Times New Roman" w:hAnsi="Verdana" w:cs="Times New Roman"/>
      <w:sz w:val="20"/>
      <w:szCs w:val="20"/>
      <w:lang w:val="en-GB" w:eastAsia="en-US"/>
    </w:rPr>
  </w:style>
  <w:style w:type="paragraph" w:customStyle="1" w:styleId="4615274D72734C2CAF4DE3818FFDDFE2">
    <w:name w:val="4615274D72734C2CAF4DE3818FFDDFE2"/>
    <w:rsid w:val="00C472F3"/>
    <w:pPr>
      <w:tabs>
        <w:tab w:val="decimal" w:pos="4253"/>
        <w:tab w:val="left" w:pos="4962"/>
        <w:tab w:val="left" w:pos="6663"/>
      </w:tabs>
      <w:spacing w:after="80" w:line="240" w:lineRule="auto"/>
    </w:pPr>
    <w:rPr>
      <w:rFonts w:ascii="Arial" w:eastAsia="Times New Roman" w:hAnsi="Arial"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9C6ACBE4D8245689220BAD59CEFC6E6" version="1.0.0">
  <systemFields>
    <field name="Objective-Id">
      <value order="0">A3529197</value>
    </field>
    <field name="Objective-Title">
      <value order="0">Special Licence - Market Central Limited - Dinner at the Lake (SP1139)</value>
    </field>
    <field name="Objective-Description">
      <value order="0"/>
    </field>
    <field name="Objective-CreationStamp">
      <value order="0">2024-04-10T00:27:59Z</value>
    </field>
    <field name="Objective-IsApproved">
      <value order="0">false</value>
    </field>
    <field name="Objective-IsPublished">
      <value order="0">true</value>
    </field>
    <field name="Objective-DatePublished">
      <value order="0">2024-04-10T20:35:28Z</value>
    </field>
    <field name="Objective-ModificationStamp">
      <value order="0">2024-04-10T20:35:28Z</value>
    </field>
    <field name="Objective-Owner">
      <value order="0">Catie Roulston</value>
    </field>
    <field name="Objective-Path">
      <value order="0">Taupo District Council:Environmental regulation and monitoring:Liquor licensing:Special Licences:SP1139 - Market Central Limited T/A Dinner at the Lake</value>
    </field>
    <field name="Objective-Parent">
      <value order="0">SP1139 - Market Central Limited T/A Dinner at the Lake</value>
    </field>
    <field name="Objective-State">
      <value order="0">Published</value>
    </field>
    <field name="Objective-VersionId">
      <value order="0">vA4643420</value>
    </field>
    <field name="Objective-Version">
      <value order="0">3.0</value>
    </field>
    <field name="Objective-VersionNumber">
      <value order="0">3</value>
    </field>
    <field name="Objective-VersionComment">
      <value order="0"/>
    </field>
    <field name="Objective-FileNumber">
      <value order="0">qA197603</value>
    </field>
    <field name="Objective-Classification">
      <value order="0">TDC internal access only</value>
    </field>
    <field name="Objective-Caveats">
      <value order="0"/>
    </field>
  </systemFields>
  <catalogues>
    <catalogue name="Licence Type Catalogue" type="type" ori="id:cA14">
      <field name="Objective-Licence type">
        <value order="0">Liquor</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945</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Notice of Renewal of On-Licence</vt:lpstr>
    </vt:vector>
  </TitlesOfParts>
  <Company>Napier Computer Systems Ltd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Renewal of On-Licence</dc:title>
  <dc:creator>PAULA</dc:creator>
  <cp:lastModifiedBy>Matt Leddy</cp:lastModifiedBy>
  <cp:revision>2</cp:revision>
  <cp:lastPrinted>2023-07-12T04:07:00Z</cp:lastPrinted>
  <dcterms:created xsi:type="dcterms:W3CDTF">2024-04-10T20:40:00Z</dcterms:created>
  <dcterms:modified xsi:type="dcterms:W3CDTF">2024-04-10T20:40:00Z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ror">
    <vt:lpwstr>No Errors Detected</vt:lpwstr>
  </property>
  <property fmtid="{D5CDD505-2E9C-101B-9397-08002B2CF9AE}" pid="3" name="ncsDocFileName">
    <vt:lpwstr>SP1139: SP Licence Document</vt:lpwstr>
  </property>
  <property fmtid="{D5CDD505-2E9C-101B-9397-08002B2CF9AE}" pid="4" name="Recno">
    <vt:lpwstr>SP1139</vt:lpwstr>
  </property>
  <property fmtid="{D5CDD505-2E9C-101B-9397-08002B2CF9AE}" pid="5" name="ncsNumber">
    <vt:lpwstr>SP1139</vt:lpwstr>
  </property>
  <property fmtid="{D5CDD505-2E9C-101B-9397-08002B2CF9AE}" pid="6" name="ncsRecordNumber">
    <vt:lpwstr>SP1139</vt:lpwstr>
  </property>
  <property fmtid="{D5CDD505-2E9C-101B-9397-08002B2CF9AE}" pid="7" name="ncsSystemID">
    <vt:lpwstr>RG</vt:lpwstr>
  </property>
  <property fmtid="{D5CDD505-2E9C-101B-9397-08002B2CF9AE}" pid="8" name="ncsSubsystemID">
    <vt:lpwstr>04L</vt:lpwstr>
  </property>
  <property fmtid="{D5CDD505-2E9C-101B-9397-08002B2CF9AE}" pid="9" name="QS_Letter">
    <vt:lpwstr/>
  </property>
  <property fmtid="{D5CDD505-2E9C-101B-9397-08002B2CF9AE}" pid="10" name="QS_Form">
    <vt:lpwstr>licprt</vt:lpwstr>
  </property>
  <property fmtid="{D5CDD505-2E9C-101B-9397-08002B2CF9AE}" pid="11" name="ncsPropertyID">
    <vt:lpwstr/>
  </property>
  <property fmtid="{D5CDD505-2E9C-101B-9397-08002B2CF9AE}" pid="12" name="Objective-Id">
    <vt:lpwstr>A3529197</vt:lpwstr>
  </property>
  <property fmtid="{D5CDD505-2E9C-101B-9397-08002B2CF9AE}" pid="13" name="Objective-Title">
    <vt:lpwstr>Special Licence - Market Central Limited - Dinner at the Lake (SP1139)</vt:lpwstr>
  </property>
  <property fmtid="{D5CDD505-2E9C-101B-9397-08002B2CF9AE}" pid="14" name="Objective-Description">
    <vt:lpwstr/>
  </property>
  <property fmtid="{D5CDD505-2E9C-101B-9397-08002B2CF9AE}" pid="15" name="Objective-CreationStamp">
    <vt:filetime>2024-04-10T00:28:31Z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2024-04-10T20:35:28Z</vt:filetime>
  </property>
  <property fmtid="{D5CDD505-2E9C-101B-9397-08002B2CF9AE}" pid="19" name="Objective-ModificationStamp">
    <vt:filetime>2024-04-10T20:35:28Z</vt:filetime>
  </property>
  <property fmtid="{D5CDD505-2E9C-101B-9397-08002B2CF9AE}" pid="20" name="Objective-Owner">
    <vt:lpwstr>Catie Roulston</vt:lpwstr>
  </property>
  <property fmtid="{D5CDD505-2E9C-101B-9397-08002B2CF9AE}" pid="21" name="Objective-Path">
    <vt:lpwstr>Taupo District Council:Environmental regulation and monitoring:Liquor licensing:Special Licences:SP1139 - Market Central Limited T/A Dinner at the Lake:</vt:lpwstr>
  </property>
  <property fmtid="{D5CDD505-2E9C-101B-9397-08002B2CF9AE}" pid="22" name="Objective-Parent">
    <vt:lpwstr>SP1139 - Market Central Limited T/A Dinner at the Lake</vt:lpwstr>
  </property>
  <property fmtid="{D5CDD505-2E9C-101B-9397-08002B2CF9AE}" pid="23" name="Objective-State">
    <vt:lpwstr>Published</vt:lpwstr>
  </property>
  <property fmtid="{D5CDD505-2E9C-101B-9397-08002B2CF9AE}" pid="24" name="Objective-VersionId">
    <vt:lpwstr>vA4643420</vt:lpwstr>
  </property>
  <property fmtid="{D5CDD505-2E9C-101B-9397-08002B2CF9AE}" pid="25" name="Objective-Version">
    <vt:lpwstr>3.0</vt:lpwstr>
  </property>
  <property fmtid="{D5CDD505-2E9C-101B-9397-08002B2CF9AE}" pid="26" name="Objective-VersionNumber">
    <vt:r8>3</vt:r8>
  </property>
  <property fmtid="{D5CDD505-2E9C-101B-9397-08002B2CF9AE}" pid="27" name="Objective-VersionComment">
    <vt:lpwstr/>
  </property>
  <property fmtid="{D5CDD505-2E9C-101B-9397-08002B2CF9AE}" pid="28" name="Objective-FileNumber">
    <vt:lpwstr/>
  </property>
  <property fmtid="{D5CDD505-2E9C-101B-9397-08002B2CF9AE}" pid="29" name="Objective-Classification">
    <vt:lpwstr>[Inherited - TDC internal access only]</vt:lpwstr>
  </property>
  <property fmtid="{D5CDD505-2E9C-101B-9397-08002B2CF9AE}" pid="30" name="Objective-Caveats">
    <vt:lpwstr/>
  </property>
  <property fmtid="{D5CDD505-2E9C-101B-9397-08002B2CF9AE}" pid="31" name="Objective-Licence type">
    <vt:lpwstr>Liquor</vt:lpwstr>
  </property>
  <property fmtid="{D5CDD505-2E9C-101B-9397-08002B2CF9AE}" pid="32" name="Objective-Comment">
    <vt:lpwstr/>
  </property>
  <property fmtid="{D5CDD505-2E9C-101B-9397-08002B2CF9AE}" pid="33" name="Objective-Licence type [system]">
    <vt:lpwstr>Liquor</vt:lpwstr>
  </property>
</Properties>
</file>